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65E" w:rsidRPr="00C93FFA" w:rsidRDefault="000963EA" w:rsidP="00C93FFA">
      <w:pPr>
        <w:pStyle w:val="Title"/>
      </w:pPr>
      <w:r>
        <w:t>Primary school co-ordinated admission arrangements for September 2022</w:t>
      </w:r>
    </w:p>
    <w:p w:rsidR="00743A25" w:rsidRDefault="000963EA" w:rsidP="00743A25">
      <w:pPr>
        <w:pStyle w:val="Subtitle"/>
      </w:pPr>
      <w:r>
        <w:t>Children’s Services</w:t>
      </w:r>
    </w:p>
    <w:p w:rsidR="00743A25" w:rsidRPr="00743A25" w:rsidRDefault="00743A25" w:rsidP="00743A25"/>
    <w:p w:rsidR="00DB1826" w:rsidRDefault="00B93B45" w:rsidP="00B93B45">
      <w:pPr>
        <w:sectPr w:rsidR="00DB1826" w:rsidSect="00B93B45">
          <w:headerReference w:type="default" r:id="rId8"/>
          <w:pgSz w:w="11906" w:h="16838"/>
          <w:pgMar w:top="1440" w:right="1440" w:bottom="1440" w:left="1440" w:header="709" w:footer="709" w:gutter="0"/>
          <w:cols w:space="708"/>
          <w:vAlign w:val="center"/>
          <w:docGrid w:linePitch="360"/>
        </w:sectPr>
      </w:pPr>
      <w:r>
        <w:rPr>
          <w:noProof/>
        </w:rPr>
        <w:drawing>
          <wp:inline distT="0" distB="0" distL="0" distR="0" wp14:anchorId="636EC675" wp14:editId="2BC07463">
            <wp:extent cx="5731510" cy="1988185"/>
            <wp:effectExtent l="0" t="0" r="0" b="0"/>
            <wp:docPr id="2" name="Picture 2" descr="A vector graphic showing silhouette shapes of Liverpool's iconic waterfront buildings in foreground and other city buildings in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sklyline-vector.png"/>
                    <pic:cNvPicPr/>
                  </pic:nvPicPr>
                  <pic:blipFill>
                    <a:blip r:embed="rId9">
                      <a:extLst>
                        <a:ext uri="{28A0092B-C50C-407E-A947-70E740481C1C}">
                          <a14:useLocalDpi xmlns:a14="http://schemas.microsoft.com/office/drawing/2010/main" val="0"/>
                        </a:ext>
                      </a:extLst>
                    </a:blip>
                    <a:stretch>
                      <a:fillRect/>
                    </a:stretch>
                  </pic:blipFill>
                  <pic:spPr>
                    <a:xfrm>
                      <a:off x="0" y="0"/>
                      <a:ext cx="5731510" cy="1988185"/>
                    </a:xfrm>
                    <a:prstGeom prst="rect">
                      <a:avLst/>
                    </a:prstGeom>
                  </pic:spPr>
                </pic:pic>
              </a:graphicData>
            </a:graphic>
          </wp:inline>
        </w:drawing>
      </w:r>
    </w:p>
    <w:sdt>
      <w:sdtPr>
        <w:id w:val="-2113191021"/>
        <w:docPartObj>
          <w:docPartGallery w:val="Table of Contents"/>
          <w:docPartUnique/>
        </w:docPartObj>
      </w:sdtPr>
      <w:sdtEndPr>
        <w:rPr>
          <w:rFonts w:ascii="Arial" w:eastAsiaTheme="minorHAnsi" w:hAnsi="Arial" w:cstheme="minorBidi"/>
          <w:b/>
          <w:bCs/>
          <w:noProof/>
          <w:color w:val="auto"/>
          <w:sz w:val="24"/>
          <w:szCs w:val="22"/>
          <w:lang w:val="en-GB"/>
        </w:rPr>
      </w:sdtEndPr>
      <w:sdtContent>
        <w:p w:rsidR="006C6901" w:rsidRDefault="006C6901" w:rsidP="006C6901">
          <w:pPr>
            <w:pStyle w:val="TOCHeading"/>
            <w:numPr>
              <w:ilvl w:val="0"/>
              <w:numId w:val="0"/>
            </w:numPr>
            <w:ind w:left="432" w:hanging="432"/>
          </w:pPr>
          <w:r>
            <w:t>Contents</w:t>
          </w:r>
        </w:p>
        <w:p w:rsidR="006C6901" w:rsidRDefault="006C6901">
          <w:pPr>
            <w:pStyle w:val="TOC1"/>
            <w:tabs>
              <w:tab w:val="left" w:pos="480"/>
              <w:tab w:val="right" w:leader="dot" w:pos="9016"/>
            </w:tabs>
            <w:rPr>
              <w:rFonts w:asciiTheme="minorHAnsi" w:eastAsiaTheme="minorEastAsia" w:hAnsiTheme="minorHAns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70424927" w:history="1">
            <w:r w:rsidRPr="00067C8A">
              <w:rPr>
                <w:rStyle w:val="Hyperlink"/>
                <w:noProof/>
              </w:rPr>
              <w:t>1</w:t>
            </w:r>
            <w:r>
              <w:rPr>
                <w:rFonts w:asciiTheme="minorHAnsi" w:eastAsiaTheme="minorEastAsia" w:hAnsiTheme="minorHAnsi"/>
                <w:noProof/>
                <w:sz w:val="22"/>
                <w:lang w:eastAsia="en-GB"/>
              </w:rPr>
              <w:tab/>
            </w:r>
            <w:r w:rsidRPr="00067C8A">
              <w:rPr>
                <w:rStyle w:val="Hyperlink"/>
                <w:noProof/>
              </w:rPr>
              <w:t>Reception class co-ordinated admission arrangements for September 2022</w:t>
            </w:r>
            <w:r>
              <w:rPr>
                <w:noProof/>
                <w:webHidden/>
              </w:rPr>
              <w:tab/>
            </w:r>
            <w:r>
              <w:rPr>
                <w:noProof/>
                <w:webHidden/>
              </w:rPr>
              <w:fldChar w:fldCharType="begin"/>
            </w:r>
            <w:r>
              <w:rPr>
                <w:noProof/>
                <w:webHidden/>
              </w:rPr>
              <w:instrText xml:space="preserve"> PAGEREF _Toc70424927 \h </w:instrText>
            </w:r>
            <w:r>
              <w:rPr>
                <w:noProof/>
                <w:webHidden/>
              </w:rPr>
            </w:r>
            <w:r>
              <w:rPr>
                <w:noProof/>
                <w:webHidden/>
              </w:rPr>
              <w:fldChar w:fldCharType="separate"/>
            </w:r>
            <w:r>
              <w:rPr>
                <w:noProof/>
                <w:webHidden/>
              </w:rPr>
              <w:t>4</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28" w:history="1">
            <w:r w:rsidRPr="00067C8A">
              <w:rPr>
                <w:rStyle w:val="Hyperlink"/>
                <w:noProof/>
              </w:rPr>
              <w:t>1.1</w:t>
            </w:r>
            <w:r>
              <w:rPr>
                <w:rFonts w:asciiTheme="minorHAnsi" w:eastAsiaTheme="minorEastAsia" w:hAnsiTheme="minorHAnsi"/>
                <w:noProof/>
                <w:sz w:val="22"/>
                <w:lang w:eastAsia="en-GB"/>
              </w:rPr>
              <w:tab/>
            </w:r>
            <w:r w:rsidRPr="00067C8A">
              <w:rPr>
                <w:rStyle w:val="Hyperlink"/>
                <w:noProof/>
              </w:rPr>
              <w:t>Choosing schools</w:t>
            </w:r>
            <w:r>
              <w:rPr>
                <w:noProof/>
                <w:webHidden/>
              </w:rPr>
              <w:tab/>
            </w:r>
            <w:r>
              <w:rPr>
                <w:noProof/>
                <w:webHidden/>
              </w:rPr>
              <w:fldChar w:fldCharType="begin"/>
            </w:r>
            <w:r>
              <w:rPr>
                <w:noProof/>
                <w:webHidden/>
              </w:rPr>
              <w:instrText xml:space="preserve"> PAGEREF _Toc70424928 \h </w:instrText>
            </w:r>
            <w:r>
              <w:rPr>
                <w:noProof/>
                <w:webHidden/>
              </w:rPr>
            </w:r>
            <w:r>
              <w:rPr>
                <w:noProof/>
                <w:webHidden/>
              </w:rPr>
              <w:fldChar w:fldCharType="separate"/>
            </w:r>
            <w:r>
              <w:rPr>
                <w:noProof/>
                <w:webHidden/>
              </w:rPr>
              <w:t>4</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29" w:history="1">
            <w:r w:rsidRPr="00067C8A">
              <w:rPr>
                <w:rStyle w:val="Hyperlink"/>
                <w:noProof/>
              </w:rPr>
              <w:t>1.2</w:t>
            </w:r>
            <w:r>
              <w:rPr>
                <w:rFonts w:asciiTheme="minorHAnsi" w:eastAsiaTheme="minorEastAsia" w:hAnsiTheme="minorHAnsi"/>
                <w:noProof/>
                <w:sz w:val="22"/>
                <w:lang w:eastAsia="en-GB"/>
              </w:rPr>
              <w:tab/>
            </w:r>
            <w:r w:rsidRPr="00067C8A">
              <w:rPr>
                <w:rStyle w:val="Hyperlink"/>
                <w:noProof/>
              </w:rPr>
              <w:t>Applying for schools</w:t>
            </w:r>
            <w:r>
              <w:rPr>
                <w:noProof/>
                <w:webHidden/>
              </w:rPr>
              <w:tab/>
            </w:r>
            <w:r>
              <w:rPr>
                <w:noProof/>
                <w:webHidden/>
              </w:rPr>
              <w:fldChar w:fldCharType="begin"/>
            </w:r>
            <w:r>
              <w:rPr>
                <w:noProof/>
                <w:webHidden/>
              </w:rPr>
              <w:instrText xml:space="preserve"> PAGEREF _Toc70424929 \h </w:instrText>
            </w:r>
            <w:r>
              <w:rPr>
                <w:noProof/>
                <w:webHidden/>
              </w:rPr>
            </w:r>
            <w:r>
              <w:rPr>
                <w:noProof/>
                <w:webHidden/>
              </w:rPr>
              <w:fldChar w:fldCharType="separate"/>
            </w:r>
            <w:r>
              <w:rPr>
                <w:noProof/>
                <w:webHidden/>
              </w:rPr>
              <w:t>5</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30" w:history="1">
            <w:r w:rsidRPr="00067C8A">
              <w:rPr>
                <w:rStyle w:val="Hyperlink"/>
                <w:noProof/>
              </w:rPr>
              <w:t>1.3</w:t>
            </w:r>
            <w:r>
              <w:rPr>
                <w:rFonts w:asciiTheme="minorHAnsi" w:eastAsiaTheme="minorEastAsia" w:hAnsiTheme="minorHAnsi"/>
                <w:noProof/>
                <w:sz w:val="22"/>
                <w:lang w:eastAsia="en-GB"/>
              </w:rPr>
              <w:tab/>
            </w:r>
            <w:r w:rsidRPr="00067C8A">
              <w:rPr>
                <w:rStyle w:val="Hyperlink"/>
                <w:noProof/>
              </w:rPr>
              <w:t>How places are allocated</w:t>
            </w:r>
            <w:r>
              <w:rPr>
                <w:noProof/>
                <w:webHidden/>
              </w:rPr>
              <w:tab/>
            </w:r>
            <w:r>
              <w:rPr>
                <w:noProof/>
                <w:webHidden/>
              </w:rPr>
              <w:fldChar w:fldCharType="begin"/>
            </w:r>
            <w:r>
              <w:rPr>
                <w:noProof/>
                <w:webHidden/>
              </w:rPr>
              <w:instrText xml:space="preserve"> PAGEREF _Toc70424930 \h </w:instrText>
            </w:r>
            <w:r>
              <w:rPr>
                <w:noProof/>
                <w:webHidden/>
              </w:rPr>
            </w:r>
            <w:r>
              <w:rPr>
                <w:noProof/>
                <w:webHidden/>
              </w:rPr>
              <w:fldChar w:fldCharType="separate"/>
            </w:r>
            <w:r>
              <w:rPr>
                <w:noProof/>
                <w:webHidden/>
              </w:rPr>
              <w:t>6</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31" w:history="1">
            <w:r w:rsidRPr="00067C8A">
              <w:rPr>
                <w:rStyle w:val="Hyperlink"/>
                <w:noProof/>
              </w:rPr>
              <w:t>1.4</w:t>
            </w:r>
            <w:r>
              <w:rPr>
                <w:rFonts w:asciiTheme="minorHAnsi" w:eastAsiaTheme="minorEastAsia" w:hAnsiTheme="minorHAnsi"/>
                <w:noProof/>
                <w:sz w:val="22"/>
                <w:lang w:eastAsia="en-GB"/>
              </w:rPr>
              <w:tab/>
            </w:r>
            <w:r w:rsidRPr="00067C8A">
              <w:rPr>
                <w:rStyle w:val="Hyperlink"/>
                <w:noProof/>
              </w:rPr>
              <w:t>Liverpool residents applying to schools in other Local Authorities</w:t>
            </w:r>
            <w:r>
              <w:rPr>
                <w:noProof/>
                <w:webHidden/>
              </w:rPr>
              <w:tab/>
            </w:r>
            <w:r>
              <w:rPr>
                <w:noProof/>
                <w:webHidden/>
              </w:rPr>
              <w:fldChar w:fldCharType="begin"/>
            </w:r>
            <w:r>
              <w:rPr>
                <w:noProof/>
                <w:webHidden/>
              </w:rPr>
              <w:instrText xml:space="preserve"> PAGEREF _Toc70424931 \h </w:instrText>
            </w:r>
            <w:r>
              <w:rPr>
                <w:noProof/>
                <w:webHidden/>
              </w:rPr>
            </w:r>
            <w:r>
              <w:rPr>
                <w:noProof/>
                <w:webHidden/>
              </w:rPr>
              <w:fldChar w:fldCharType="separate"/>
            </w:r>
            <w:r>
              <w:rPr>
                <w:noProof/>
                <w:webHidden/>
              </w:rPr>
              <w:t>7</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32" w:history="1">
            <w:r w:rsidRPr="00067C8A">
              <w:rPr>
                <w:rStyle w:val="Hyperlink"/>
                <w:noProof/>
              </w:rPr>
              <w:t>1.5</w:t>
            </w:r>
            <w:r>
              <w:rPr>
                <w:rFonts w:asciiTheme="minorHAnsi" w:eastAsiaTheme="minorEastAsia" w:hAnsiTheme="minorHAnsi"/>
                <w:noProof/>
                <w:sz w:val="22"/>
                <w:lang w:eastAsia="en-GB"/>
              </w:rPr>
              <w:tab/>
            </w:r>
            <w:r w:rsidRPr="00067C8A">
              <w:rPr>
                <w:rStyle w:val="Hyperlink"/>
                <w:noProof/>
              </w:rPr>
              <w:t>Applications from families who live outside Liverpool</w:t>
            </w:r>
            <w:r>
              <w:rPr>
                <w:noProof/>
                <w:webHidden/>
              </w:rPr>
              <w:tab/>
            </w:r>
            <w:r>
              <w:rPr>
                <w:noProof/>
                <w:webHidden/>
              </w:rPr>
              <w:fldChar w:fldCharType="begin"/>
            </w:r>
            <w:r>
              <w:rPr>
                <w:noProof/>
                <w:webHidden/>
              </w:rPr>
              <w:instrText xml:space="preserve"> PAGEREF _Toc70424932 \h </w:instrText>
            </w:r>
            <w:r>
              <w:rPr>
                <w:noProof/>
                <w:webHidden/>
              </w:rPr>
            </w:r>
            <w:r>
              <w:rPr>
                <w:noProof/>
                <w:webHidden/>
              </w:rPr>
              <w:fldChar w:fldCharType="separate"/>
            </w:r>
            <w:r>
              <w:rPr>
                <w:noProof/>
                <w:webHidden/>
              </w:rPr>
              <w:t>8</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33" w:history="1">
            <w:r w:rsidRPr="00067C8A">
              <w:rPr>
                <w:rStyle w:val="Hyperlink"/>
                <w:noProof/>
              </w:rPr>
              <w:t>1.6</w:t>
            </w:r>
            <w:r>
              <w:rPr>
                <w:rFonts w:asciiTheme="minorHAnsi" w:eastAsiaTheme="minorEastAsia" w:hAnsiTheme="minorHAnsi"/>
                <w:noProof/>
                <w:sz w:val="22"/>
                <w:lang w:eastAsia="en-GB"/>
              </w:rPr>
              <w:tab/>
            </w:r>
            <w:r w:rsidRPr="00067C8A">
              <w:rPr>
                <w:rStyle w:val="Hyperlink"/>
                <w:noProof/>
              </w:rPr>
              <w:t>Applications received after the closing date</w:t>
            </w:r>
            <w:r>
              <w:rPr>
                <w:noProof/>
                <w:webHidden/>
              </w:rPr>
              <w:tab/>
            </w:r>
            <w:r>
              <w:rPr>
                <w:noProof/>
                <w:webHidden/>
              </w:rPr>
              <w:fldChar w:fldCharType="begin"/>
            </w:r>
            <w:r>
              <w:rPr>
                <w:noProof/>
                <w:webHidden/>
              </w:rPr>
              <w:instrText xml:space="preserve"> PAGEREF _Toc70424933 \h </w:instrText>
            </w:r>
            <w:r>
              <w:rPr>
                <w:noProof/>
                <w:webHidden/>
              </w:rPr>
            </w:r>
            <w:r>
              <w:rPr>
                <w:noProof/>
                <w:webHidden/>
              </w:rPr>
              <w:fldChar w:fldCharType="separate"/>
            </w:r>
            <w:r>
              <w:rPr>
                <w:noProof/>
                <w:webHidden/>
              </w:rPr>
              <w:t>9</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34" w:history="1">
            <w:r w:rsidRPr="00067C8A">
              <w:rPr>
                <w:rStyle w:val="Hyperlink"/>
                <w:noProof/>
              </w:rPr>
              <w:t>1.7</w:t>
            </w:r>
            <w:r>
              <w:rPr>
                <w:rFonts w:asciiTheme="minorHAnsi" w:eastAsiaTheme="minorEastAsia" w:hAnsiTheme="minorHAnsi"/>
                <w:noProof/>
                <w:sz w:val="22"/>
                <w:lang w:eastAsia="en-GB"/>
              </w:rPr>
              <w:tab/>
            </w:r>
            <w:r w:rsidRPr="00067C8A">
              <w:rPr>
                <w:rStyle w:val="Hyperlink"/>
                <w:noProof/>
              </w:rPr>
              <w:t>Changing preferences and withdrawing applications</w:t>
            </w:r>
            <w:r>
              <w:rPr>
                <w:noProof/>
                <w:webHidden/>
              </w:rPr>
              <w:tab/>
            </w:r>
            <w:r>
              <w:rPr>
                <w:noProof/>
                <w:webHidden/>
              </w:rPr>
              <w:fldChar w:fldCharType="begin"/>
            </w:r>
            <w:r>
              <w:rPr>
                <w:noProof/>
                <w:webHidden/>
              </w:rPr>
              <w:instrText xml:space="preserve"> PAGEREF _Toc70424934 \h </w:instrText>
            </w:r>
            <w:r>
              <w:rPr>
                <w:noProof/>
                <w:webHidden/>
              </w:rPr>
            </w:r>
            <w:r>
              <w:rPr>
                <w:noProof/>
                <w:webHidden/>
              </w:rPr>
              <w:fldChar w:fldCharType="separate"/>
            </w:r>
            <w:r>
              <w:rPr>
                <w:noProof/>
                <w:webHidden/>
              </w:rPr>
              <w:t>9</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35" w:history="1">
            <w:r w:rsidRPr="00067C8A">
              <w:rPr>
                <w:rStyle w:val="Hyperlink"/>
                <w:noProof/>
              </w:rPr>
              <w:t>1.8</w:t>
            </w:r>
            <w:r>
              <w:rPr>
                <w:rFonts w:asciiTheme="minorHAnsi" w:eastAsiaTheme="minorEastAsia" w:hAnsiTheme="minorHAnsi"/>
                <w:noProof/>
                <w:sz w:val="22"/>
                <w:lang w:eastAsia="en-GB"/>
              </w:rPr>
              <w:tab/>
            </w:r>
            <w:r w:rsidRPr="00067C8A">
              <w:rPr>
                <w:rStyle w:val="Hyperlink"/>
                <w:noProof/>
              </w:rPr>
              <w:t>Infant class size legislation</w:t>
            </w:r>
            <w:r>
              <w:rPr>
                <w:noProof/>
                <w:webHidden/>
              </w:rPr>
              <w:tab/>
            </w:r>
            <w:r>
              <w:rPr>
                <w:noProof/>
                <w:webHidden/>
              </w:rPr>
              <w:fldChar w:fldCharType="begin"/>
            </w:r>
            <w:r>
              <w:rPr>
                <w:noProof/>
                <w:webHidden/>
              </w:rPr>
              <w:instrText xml:space="preserve"> PAGEREF _Toc70424935 \h </w:instrText>
            </w:r>
            <w:r>
              <w:rPr>
                <w:noProof/>
                <w:webHidden/>
              </w:rPr>
            </w:r>
            <w:r>
              <w:rPr>
                <w:noProof/>
                <w:webHidden/>
              </w:rPr>
              <w:fldChar w:fldCharType="separate"/>
            </w:r>
            <w:r>
              <w:rPr>
                <w:noProof/>
                <w:webHidden/>
              </w:rPr>
              <w:t>10</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36" w:history="1">
            <w:r w:rsidRPr="00067C8A">
              <w:rPr>
                <w:rStyle w:val="Hyperlink"/>
                <w:noProof/>
              </w:rPr>
              <w:t>1.9</w:t>
            </w:r>
            <w:r>
              <w:rPr>
                <w:rFonts w:asciiTheme="minorHAnsi" w:eastAsiaTheme="minorEastAsia" w:hAnsiTheme="minorHAnsi"/>
                <w:noProof/>
                <w:sz w:val="22"/>
                <w:lang w:eastAsia="en-GB"/>
              </w:rPr>
              <w:tab/>
            </w:r>
            <w:r w:rsidRPr="00067C8A">
              <w:rPr>
                <w:rStyle w:val="Hyperlink"/>
                <w:noProof/>
              </w:rPr>
              <w:t>Independent Appeal Procedure</w:t>
            </w:r>
            <w:r>
              <w:rPr>
                <w:noProof/>
                <w:webHidden/>
              </w:rPr>
              <w:tab/>
            </w:r>
            <w:r>
              <w:rPr>
                <w:noProof/>
                <w:webHidden/>
              </w:rPr>
              <w:fldChar w:fldCharType="begin"/>
            </w:r>
            <w:r>
              <w:rPr>
                <w:noProof/>
                <w:webHidden/>
              </w:rPr>
              <w:instrText xml:space="preserve"> PAGEREF _Toc70424936 \h </w:instrText>
            </w:r>
            <w:r>
              <w:rPr>
                <w:noProof/>
                <w:webHidden/>
              </w:rPr>
            </w:r>
            <w:r>
              <w:rPr>
                <w:noProof/>
                <w:webHidden/>
              </w:rPr>
              <w:fldChar w:fldCharType="separate"/>
            </w:r>
            <w:r>
              <w:rPr>
                <w:noProof/>
                <w:webHidden/>
              </w:rPr>
              <w:t>10</w:t>
            </w:r>
            <w:r>
              <w:rPr>
                <w:noProof/>
                <w:webHidden/>
              </w:rPr>
              <w:fldChar w:fldCharType="end"/>
            </w:r>
          </w:hyperlink>
        </w:p>
        <w:p w:rsidR="006C6901" w:rsidRDefault="006C6901">
          <w:pPr>
            <w:pStyle w:val="TOC2"/>
            <w:tabs>
              <w:tab w:val="left" w:pos="1100"/>
              <w:tab w:val="right" w:leader="dot" w:pos="9016"/>
            </w:tabs>
            <w:rPr>
              <w:rFonts w:asciiTheme="minorHAnsi" w:eastAsiaTheme="minorEastAsia" w:hAnsiTheme="minorHAnsi"/>
              <w:noProof/>
              <w:sz w:val="22"/>
              <w:lang w:eastAsia="en-GB"/>
            </w:rPr>
          </w:pPr>
          <w:hyperlink w:anchor="_Toc70424937" w:history="1">
            <w:r w:rsidRPr="00067C8A">
              <w:rPr>
                <w:rStyle w:val="Hyperlink"/>
                <w:noProof/>
              </w:rPr>
              <w:t>1.10</w:t>
            </w:r>
            <w:r>
              <w:rPr>
                <w:rFonts w:asciiTheme="minorHAnsi" w:eastAsiaTheme="minorEastAsia" w:hAnsiTheme="minorHAnsi"/>
                <w:noProof/>
                <w:sz w:val="22"/>
                <w:lang w:eastAsia="en-GB"/>
              </w:rPr>
              <w:tab/>
            </w:r>
            <w:r w:rsidRPr="00067C8A">
              <w:rPr>
                <w:rStyle w:val="Hyperlink"/>
                <w:noProof/>
              </w:rPr>
              <w:t>Home address and change of address</w:t>
            </w:r>
            <w:r>
              <w:rPr>
                <w:noProof/>
                <w:webHidden/>
              </w:rPr>
              <w:tab/>
            </w:r>
            <w:r>
              <w:rPr>
                <w:noProof/>
                <w:webHidden/>
              </w:rPr>
              <w:fldChar w:fldCharType="begin"/>
            </w:r>
            <w:r>
              <w:rPr>
                <w:noProof/>
                <w:webHidden/>
              </w:rPr>
              <w:instrText xml:space="preserve"> PAGEREF _Toc70424937 \h </w:instrText>
            </w:r>
            <w:r>
              <w:rPr>
                <w:noProof/>
                <w:webHidden/>
              </w:rPr>
            </w:r>
            <w:r>
              <w:rPr>
                <w:noProof/>
                <w:webHidden/>
              </w:rPr>
              <w:fldChar w:fldCharType="separate"/>
            </w:r>
            <w:r>
              <w:rPr>
                <w:noProof/>
                <w:webHidden/>
              </w:rPr>
              <w:t>11</w:t>
            </w:r>
            <w:r>
              <w:rPr>
                <w:noProof/>
                <w:webHidden/>
              </w:rPr>
              <w:fldChar w:fldCharType="end"/>
            </w:r>
          </w:hyperlink>
        </w:p>
        <w:p w:rsidR="006C6901" w:rsidRDefault="006C6901">
          <w:pPr>
            <w:pStyle w:val="TOC2"/>
            <w:tabs>
              <w:tab w:val="left" w:pos="1100"/>
              <w:tab w:val="right" w:leader="dot" w:pos="9016"/>
            </w:tabs>
            <w:rPr>
              <w:rFonts w:asciiTheme="minorHAnsi" w:eastAsiaTheme="minorEastAsia" w:hAnsiTheme="minorHAnsi"/>
              <w:noProof/>
              <w:sz w:val="22"/>
              <w:lang w:eastAsia="en-GB"/>
            </w:rPr>
          </w:pPr>
          <w:hyperlink w:anchor="_Toc70424938" w:history="1">
            <w:r w:rsidRPr="00067C8A">
              <w:rPr>
                <w:rStyle w:val="Hyperlink"/>
                <w:noProof/>
              </w:rPr>
              <w:t>1.11</w:t>
            </w:r>
            <w:r>
              <w:rPr>
                <w:rFonts w:asciiTheme="minorHAnsi" w:eastAsiaTheme="minorEastAsia" w:hAnsiTheme="minorHAnsi"/>
                <w:noProof/>
                <w:sz w:val="22"/>
                <w:lang w:eastAsia="en-GB"/>
              </w:rPr>
              <w:tab/>
            </w:r>
            <w:r w:rsidRPr="00067C8A">
              <w:rPr>
                <w:rStyle w:val="Hyperlink"/>
                <w:noProof/>
              </w:rPr>
              <w:t>Fraudulent or misleading information</w:t>
            </w:r>
            <w:r>
              <w:rPr>
                <w:noProof/>
                <w:webHidden/>
              </w:rPr>
              <w:tab/>
            </w:r>
            <w:r>
              <w:rPr>
                <w:noProof/>
                <w:webHidden/>
              </w:rPr>
              <w:fldChar w:fldCharType="begin"/>
            </w:r>
            <w:r>
              <w:rPr>
                <w:noProof/>
                <w:webHidden/>
              </w:rPr>
              <w:instrText xml:space="preserve"> PAGEREF _Toc70424938 \h </w:instrText>
            </w:r>
            <w:r>
              <w:rPr>
                <w:noProof/>
                <w:webHidden/>
              </w:rPr>
            </w:r>
            <w:r>
              <w:rPr>
                <w:noProof/>
                <w:webHidden/>
              </w:rPr>
              <w:fldChar w:fldCharType="separate"/>
            </w:r>
            <w:r>
              <w:rPr>
                <w:noProof/>
                <w:webHidden/>
              </w:rPr>
              <w:t>11</w:t>
            </w:r>
            <w:r>
              <w:rPr>
                <w:noProof/>
                <w:webHidden/>
              </w:rPr>
              <w:fldChar w:fldCharType="end"/>
            </w:r>
          </w:hyperlink>
        </w:p>
        <w:p w:rsidR="006C6901" w:rsidRDefault="006C6901">
          <w:pPr>
            <w:pStyle w:val="TOC2"/>
            <w:tabs>
              <w:tab w:val="left" w:pos="1100"/>
              <w:tab w:val="right" w:leader="dot" w:pos="9016"/>
            </w:tabs>
            <w:rPr>
              <w:rFonts w:asciiTheme="minorHAnsi" w:eastAsiaTheme="minorEastAsia" w:hAnsiTheme="minorHAnsi"/>
              <w:noProof/>
              <w:sz w:val="22"/>
              <w:lang w:eastAsia="en-GB"/>
            </w:rPr>
          </w:pPr>
          <w:hyperlink w:anchor="_Toc70424939" w:history="1">
            <w:r w:rsidRPr="00067C8A">
              <w:rPr>
                <w:rStyle w:val="Hyperlink"/>
                <w:noProof/>
              </w:rPr>
              <w:t>1.12</w:t>
            </w:r>
            <w:r>
              <w:rPr>
                <w:rFonts w:asciiTheme="minorHAnsi" w:eastAsiaTheme="minorEastAsia" w:hAnsiTheme="minorHAnsi"/>
                <w:noProof/>
                <w:sz w:val="22"/>
                <w:lang w:eastAsia="en-GB"/>
              </w:rPr>
              <w:tab/>
            </w:r>
            <w:r w:rsidRPr="00067C8A">
              <w:rPr>
                <w:rStyle w:val="Hyperlink"/>
                <w:noProof/>
              </w:rPr>
              <w:t>Delaying or deferring entry</w:t>
            </w:r>
            <w:r>
              <w:rPr>
                <w:noProof/>
                <w:webHidden/>
              </w:rPr>
              <w:tab/>
            </w:r>
            <w:r>
              <w:rPr>
                <w:noProof/>
                <w:webHidden/>
              </w:rPr>
              <w:fldChar w:fldCharType="begin"/>
            </w:r>
            <w:r>
              <w:rPr>
                <w:noProof/>
                <w:webHidden/>
              </w:rPr>
              <w:instrText xml:space="preserve"> PAGEREF _Toc70424939 \h </w:instrText>
            </w:r>
            <w:r>
              <w:rPr>
                <w:noProof/>
                <w:webHidden/>
              </w:rPr>
            </w:r>
            <w:r>
              <w:rPr>
                <w:noProof/>
                <w:webHidden/>
              </w:rPr>
              <w:fldChar w:fldCharType="separate"/>
            </w:r>
            <w:r>
              <w:rPr>
                <w:noProof/>
                <w:webHidden/>
              </w:rPr>
              <w:t>12</w:t>
            </w:r>
            <w:r>
              <w:rPr>
                <w:noProof/>
                <w:webHidden/>
              </w:rPr>
              <w:fldChar w:fldCharType="end"/>
            </w:r>
          </w:hyperlink>
        </w:p>
        <w:p w:rsidR="006C6901" w:rsidRDefault="006C6901">
          <w:pPr>
            <w:pStyle w:val="TOC3"/>
            <w:tabs>
              <w:tab w:val="left" w:pos="1540"/>
              <w:tab w:val="right" w:leader="dot" w:pos="9016"/>
            </w:tabs>
            <w:rPr>
              <w:rFonts w:asciiTheme="minorHAnsi" w:eastAsiaTheme="minorEastAsia" w:hAnsiTheme="minorHAnsi"/>
              <w:noProof/>
              <w:sz w:val="22"/>
              <w:lang w:eastAsia="en-GB"/>
            </w:rPr>
          </w:pPr>
          <w:hyperlink w:anchor="_Toc70424940" w:history="1">
            <w:r w:rsidRPr="00067C8A">
              <w:rPr>
                <w:rStyle w:val="Hyperlink"/>
                <w:noProof/>
              </w:rPr>
              <w:t>1.12.1</w:t>
            </w:r>
            <w:r>
              <w:rPr>
                <w:rFonts w:asciiTheme="minorHAnsi" w:eastAsiaTheme="minorEastAsia" w:hAnsiTheme="minorHAnsi"/>
                <w:noProof/>
                <w:sz w:val="22"/>
                <w:lang w:eastAsia="en-GB"/>
              </w:rPr>
              <w:tab/>
            </w:r>
            <w:r w:rsidRPr="00067C8A">
              <w:rPr>
                <w:rStyle w:val="Hyperlink"/>
                <w:noProof/>
              </w:rPr>
              <w:t>Delaying entry to Reception class within the same academic year</w:t>
            </w:r>
            <w:r>
              <w:rPr>
                <w:noProof/>
                <w:webHidden/>
              </w:rPr>
              <w:tab/>
            </w:r>
            <w:r>
              <w:rPr>
                <w:noProof/>
                <w:webHidden/>
              </w:rPr>
              <w:fldChar w:fldCharType="begin"/>
            </w:r>
            <w:r>
              <w:rPr>
                <w:noProof/>
                <w:webHidden/>
              </w:rPr>
              <w:instrText xml:space="preserve"> PAGEREF _Toc70424940 \h </w:instrText>
            </w:r>
            <w:r>
              <w:rPr>
                <w:noProof/>
                <w:webHidden/>
              </w:rPr>
            </w:r>
            <w:r>
              <w:rPr>
                <w:noProof/>
                <w:webHidden/>
              </w:rPr>
              <w:fldChar w:fldCharType="separate"/>
            </w:r>
            <w:r>
              <w:rPr>
                <w:noProof/>
                <w:webHidden/>
              </w:rPr>
              <w:t>12</w:t>
            </w:r>
            <w:r>
              <w:rPr>
                <w:noProof/>
                <w:webHidden/>
              </w:rPr>
              <w:fldChar w:fldCharType="end"/>
            </w:r>
          </w:hyperlink>
        </w:p>
        <w:p w:rsidR="006C6901" w:rsidRDefault="006C6901">
          <w:pPr>
            <w:pStyle w:val="TOC3"/>
            <w:tabs>
              <w:tab w:val="left" w:pos="1540"/>
              <w:tab w:val="right" w:leader="dot" w:pos="9016"/>
            </w:tabs>
            <w:rPr>
              <w:rFonts w:asciiTheme="minorHAnsi" w:eastAsiaTheme="minorEastAsia" w:hAnsiTheme="minorHAnsi"/>
              <w:noProof/>
              <w:sz w:val="22"/>
              <w:lang w:eastAsia="en-GB"/>
            </w:rPr>
          </w:pPr>
          <w:hyperlink w:anchor="_Toc70424941" w:history="1">
            <w:r w:rsidRPr="00067C8A">
              <w:rPr>
                <w:rStyle w:val="Hyperlink"/>
                <w:noProof/>
              </w:rPr>
              <w:t>1.12.2</w:t>
            </w:r>
            <w:r>
              <w:rPr>
                <w:rFonts w:asciiTheme="minorHAnsi" w:eastAsiaTheme="minorEastAsia" w:hAnsiTheme="minorHAnsi"/>
                <w:noProof/>
                <w:sz w:val="22"/>
                <w:lang w:eastAsia="en-GB"/>
              </w:rPr>
              <w:tab/>
            </w:r>
            <w:r w:rsidRPr="00067C8A">
              <w:rPr>
                <w:rStyle w:val="Hyperlink"/>
                <w:noProof/>
              </w:rPr>
              <w:t>Deferring entry to Reception class until the next academic year for summer born children</w:t>
            </w:r>
            <w:r>
              <w:rPr>
                <w:noProof/>
                <w:webHidden/>
              </w:rPr>
              <w:tab/>
            </w:r>
            <w:r>
              <w:rPr>
                <w:noProof/>
                <w:webHidden/>
              </w:rPr>
              <w:fldChar w:fldCharType="begin"/>
            </w:r>
            <w:r>
              <w:rPr>
                <w:noProof/>
                <w:webHidden/>
              </w:rPr>
              <w:instrText xml:space="preserve"> PAGEREF _Toc70424941 \h </w:instrText>
            </w:r>
            <w:r>
              <w:rPr>
                <w:noProof/>
                <w:webHidden/>
              </w:rPr>
            </w:r>
            <w:r>
              <w:rPr>
                <w:noProof/>
                <w:webHidden/>
              </w:rPr>
              <w:fldChar w:fldCharType="separate"/>
            </w:r>
            <w:r>
              <w:rPr>
                <w:noProof/>
                <w:webHidden/>
              </w:rPr>
              <w:t>12</w:t>
            </w:r>
            <w:r>
              <w:rPr>
                <w:noProof/>
                <w:webHidden/>
              </w:rPr>
              <w:fldChar w:fldCharType="end"/>
            </w:r>
          </w:hyperlink>
        </w:p>
        <w:p w:rsidR="006C6901" w:rsidRDefault="006C6901">
          <w:pPr>
            <w:pStyle w:val="TOC3"/>
            <w:tabs>
              <w:tab w:val="left" w:pos="1540"/>
              <w:tab w:val="right" w:leader="dot" w:pos="9016"/>
            </w:tabs>
            <w:rPr>
              <w:rFonts w:asciiTheme="minorHAnsi" w:eastAsiaTheme="minorEastAsia" w:hAnsiTheme="minorHAnsi"/>
              <w:noProof/>
              <w:sz w:val="22"/>
              <w:lang w:eastAsia="en-GB"/>
            </w:rPr>
          </w:pPr>
          <w:hyperlink w:anchor="_Toc70424942" w:history="1">
            <w:r w:rsidRPr="00067C8A">
              <w:rPr>
                <w:rStyle w:val="Hyperlink"/>
                <w:noProof/>
              </w:rPr>
              <w:t>1.12.3</w:t>
            </w:r>
            <w:r>
              <w:rPr>
                <w:rFonts w:asciiTheme="minorHAnsi" w:eastAsiaTheme="minorEastAsia" w:hAnsiTheme="minorHAnsi"/>
                <w:noProof/>
                <w:sz w:val="22"/>
                <w:lang w:eastAsia="en-GB"/>
              </w:rPr>
              <w:tab/>
            </w:r>
            <w:r w:rsidRPr="00067C8A">
              <w:rPr>
                <w:rStyle w:val="Hyperlink"/>
                <w:noProof/>
              </w:rPr>
              <w:t>Reception class deferral</w:t>
            </w:r>
            <w:r>
              <w:rPr>
                <w:noProof/>
                <w:webHidden/>
              </w:rPr>
              <w:tab/>
            </w:r>
            <w:r>
              <w:rPr>
                <w:noProof/>
                <w:webHidden/>
              </w:rPr>
              <w:fldChar w:fldCharType="begin"/>
            </w:r>
            <w:r>
              <w:rPr>
                <w:noProof/>
                <w:webHidden/>
              </w:rPr>
              <w:instrText xml:space="preserve"> PAGEREF _Toc70424942 \h </w:instrText>
            </w:r>
            <w:r>
              <w:rPr>
                <w:noProof/>
                <w:webHidden/>
              </w:rPr>
            </w:r>
            <w:r>
              <w:rPr>
                <w:noProof/>
                <w:webHidden/>
              </w:rPr>
              <w:fldChar w:fldCharType="separate"/>
            </w:r>
            <w:r>
              <w:rPr>
                <w:noProof/>
                <w:webHidden/>
              </w:rPr>
              <w:t>13</w:t>
            </w:r>
            <w:r>
              <w:rPr>
                <w:noProof/>
                <w:webHidden/>
              </w:rPr>
              <w:fldChar w:fldCharType="end"/>
            </w:r>
          </w:hyperlink>
        </w:p>
        <w:p w:rsidR="006C6901" w:rsidRDefault="006C6901">
          <w:pPr>
            <w:pStyle w:val="TOC2"/>
            <w:tabs>
              <w:tab w:val="left" w:pos="1100"/>
              <w:tab w:val="right" w:leader="dot" w:pos="9016"/>
            </w:tabs>
            <w:rPr>
              <w:rFonts w:asciiTheme="minorHAnsi" w:eastAsiaTheme="minorEastAsia" w:hAnsiTheme="minorHAnsi"/>
              <w:noProof/>
              <w:sz w:val="22"/>
              <w:lang w:eastAsia="en-GB"/>
            </w:rPr>
          </w:pPr>
          <w:hyperlink w:anchor="_Toc70424943" w:history="1">
            <w:r w:rsidRPr="00067C8A">
              <w:rPr>
                <w:rStyle w:val="Hyperlink"/>
                <w:noProof/>
              </w:rPr>
              <w:t>1.13</w:t>
            </w:r>
            <w:r>
              <w:rPr>
                <w:rFonts w:asciiTheme="minorHAnsi" w:eastAsiaTheme="minorEastAsia" w:hAnsiTheme="minorHAnsi"/>
                <w:noProof/>
                <w:sz w:val="22"/>
                <w:lang w:eastAsia="en-GB"/>
              </w:rPr>
              <w:tab/>
            </w:r>
            <w:r w:rsidRPr="00067C8A">
              <w:rPr>
                <w:rStyle w:val="Hyperlink"/>
                <w:noProof/>
              </w:rPr>
              <w:t>Communicating offers to parents</w:t>
            </w:r>
            <w:r>
              <w:rPr>
                <w:noProof/>
                <w:webHidden/>
              </w:rPr>
              <w:tab/>
            </w:r>
            <w:r>
              <w:rPr>
                <w:noProof/>
                <w:webHidden/>
              </w:rPr>
              <w:fldChar w:fldCharType="begin"/>
            </w:r>
            <w:r>
              <w:rPr>
                <w:noProof/>
                <w:webHidden/>
              </w:rPr>
              <w:instrText xml:space="preserve"> PAGEREF _Toc70424943 \h </w:instrText>
            </w:r>
            <w:r>
              <w:rPr>
                <w:noProof/>
                <w:webHidden/>
              </w:rPr>
            </w:r>
            <w:r>
              <w:rPr>
                <w:noProof/>
                <w:webHidden/>
              </w:rPr>
              <w:fldChar w:fldCharType="separate"/>
            </w:r>
            <w:r>
              <w:rPr>
                <w:noProof/>
                <w:webHidden/>
              </w:rPr>
              <w:t>14</w:t>
            </w:r>
            <w:r>
              <w:rPr>
                <w:noProof/>
                <w:webHidden/>
              </w:rPr>
              <w:fldChar w:fldCharType="end"/>
            </w:r>
          </w:hyperlink>
        </w:p>
        <w:p w:rsidR="006C6901" w:rsidRDefault="006C6901">
          <w:pPr>
            <w:pStyle w:val="TOC2"/>
            <w:tabs>
              <w:tab w:val="left" w:pos="1100"/>
              <w:tab w:val="right" w:leader="dot" w:pos="9016"/>
            </w:tabs>
            <w:rPr>
              <w:rFonts w:asciiTheme="minorHAnsi" w:eastAsiaTheme="minorEastAsia" w:hAnsiTheme="minorHAnsi"/>
              <w:noProof/>
              <w:sz w:val="22"/>
              <w:lang w:eastAsia="en-GB"/>
            </w:rPr>
          </w:pPr>
          <w:hyperlink w:anchor="_Toc70424944" w:history="1">
            <w:r w:rsidRPr="00067C8A">
              <w:rPr>
                <w:rStyle w:val="Hyperlink"/>
                <w:noProof/>
              </w:rPr>
              <w:t>1.14</w:t>
            </w:r>
            <w:r>
              <w:rPr>
                <w:rFonts w:asciiTheme="minorHAnsi" w:eastAsiaTheme="minorEastAsia" w:hAnsiTheme="minorHAnsi"/>
                <w:noProof/>
                <w:sz w:val="22"/>
                <w:lang w:eastAsia="en-GB"/>
              </w:rPr>
              <w:tab/>
            </w:r>
            <w:r w:rsidRPr="00067C8A">
              <w:rPr>
                <w:rStyle w:val="Hyperlink"/>
                <w:noProof/>
              </w:rPr>
              <w:t>Timetable for primary school co-ordinated admissions for September 2022</w:t>
            </w:r>
            <w:r>
              <w:rPr>
                <w:noProof/>
                <w:webHidden/>
              </w:rPr>
              <w:tab/>
            </w:r>
            <w:r>
              <w:rPr>
                <w:noProof/>
                <w:webHidden/>
              </w:rPr>
              <w:fldChar w:fldCharType="begin"/>
            </w:r>
            <w:r>
              <w:rPr>
                <w:noProof/>
                <w:webHidden/>
              </w:rPr>
              <w:instrText xml:space="preserve"> PAGEREF _Toc70424944 \h </w:instrText>
            </w:r>
            <w:r>
              <w:rPr>
                <w:noProof/>
                <w:webHidden/>
              </w:rPr>
            </w:r>
            <w:r>
              <w:rPr>
                <w:noProof/>
                <w:webHidden/>
              </w:rPr>
              <w:fldChar w:fldCharType="separate"/>
            </w:r>
            <w:r>
              <w:rPr>
                <w:noProof/>
                <w:webHidden/>
              </w:rPr>
              <w:t>15</w:t>
            </w:r>
            <w:r>
              <w:rPr>
                <w:noProof/>
                <w:webHidden/>
              </w:rPr>
              <w:fldChar w:fldCharType="end"/>
            </w:r>
          </w:hyperlink>
        </w:p>
        <w:p w:rsidR="006C6901" w:rsidRDefault="006C6901">
          <w:pPr>
            <w:pStyle w:val="TOC1"/>
            <w:tabs>
              <w:tab w:val="left" w:pos="480"/>
              <w:tab w:val="right" w:leader="dot" w:pos="9016"/>
            </w:tabs>
            <w:rPr>
              <w:rFonts w:asciiTheme="minorHAnsi" w:eastAsiaTheme="minorEastAsia" w:hAnsiTheme="minorHAnsi"/>
              <w:noProof/>
              <w:sz w:val="22"/>
              <w:lang w:eastAsia="en-GB"/>
            </w:rPr>
          </w:pPr>
          <w:hyperlink w:anchor="_Toc70424945" w:history="1">
            <w:r w:rsidRPr="00067C8A">
              <w:rPr>
                <w:rStyle w:val="Hyperlink"/>
                <w:noProof/>
              </w:rPr>
              <w:t>2</w:t>
            </w:r>
            <w:r>
              <w:rPr>
                <w:rFonts w:asciiTheme="minorHAnsi" w:eastAsiaTheme="minorEastAsia" w:hAnsiTheme="minorHAnsi"/>
                <w:noProof/>
                <w:sz w:val="22"/>
                <w:lang w:eastAsia="en-GB"/>
              </w:rPr>
              <w:tab/>
            </w:r>
            <w:r w:rsidRPr="00067C8A">
              <w:rPr>
                <w:rStyle w:val="Hyperlink"/>
                <w:noProof/>
              </w:rPr>
              <w:t>Community primary school admission policy for September 2022</w:t>
            </w:r>
            <w:r>
              <w:rPr>
                <w:noProof/>
                <w:webHidden/>
              </w:rPr>
              <w:tab/>
            </w:r>
            <w:r>
              <w:rPr>
                <w:noProof/>
                <w:webHidden/>
              </w:rPr>
              <w:fldChar w:fldCharType="begin"/>
            </w:r>
            <w:r>
              <w:rPr>
                <w:noProof/>
                <w:webHidden/>
              </w:rPr>
              <w:instrText xml:space="preserve"> PAGEREF _Toc70424945 \h </w:instrText>
            </w:r>
            <w:r>
              <w:rPr>
                <w:noProof/>
                <w:webHidden/>
              </w:rPr>
            </w:r>
            <w:r>
              <w:rPr>
                <w:noProof/>
                <w:webHidden/>
              </w:rPr>
              <w:fldChar w:fldCharType="separate"/>
            </w:r>
            <w:r>
              <w:rPr>
                <w:noProof/>
                <w:webHidden/>
              </w:rPr>
              <w:t>16</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46" w:history="1">
            <w:r w:rsidRPr="00067C8A">
              <w:rPr>
                <w:rStyle w:val="Hyperlink"/>
                <w:noProof/>
              </w:rPr>
              <w:t>2.1</w:t>
            </w:r>
            <w:r>
              <w:rPr>
                <w:rFonts w:asciiTheme="minorHAnsi" w:eastAsiaTheme="minorEastAsia" w:hAnsiTheme="minorHAnsi"/>
                <w:noProof/>
                <w:sz w:val="22"/>
                <w:lang w:eastAsia="en-GB"/>
              </w:rPr>
              <w:tab/>
            </w:r>
            <w:r w:rsidRPr="00067C8A">
              <w:rPr>
                <w:rStyle w:val="Hyperlink"/>
                <w:noProof/>
              </w:rPr>
              <w:t>Priority order</w:t>
            </w:r>
            <w:r>
              <w:rPr>
                <w:noProof/>
                <w:webHidden/>
              </w:rPr>
              <w:tab/>
            </w:r>
            <w:r>
              <w:rPr>
                <w:noProof/>
                <w:webHidden/>
              </w:rPr>
              <w:fldChar w:fldCharType="begin"/>
            </w:r>
            <w:r>
              <w:rPr>
                <w:noProof/>
                <w:webHidden/>
              </w:rPr>
              <w:instrText xml:space="preserve"> PAGEREF _Toc70424946 \h </w:instrText>
            </w:r>
            <w:r>
              <w:rPr>
                <w:noProof/>
                <w:webHidden/>
              </w:rPr>
            </w:r>
            <w:r>
              <w:rPr>
                <w:noProof/>
                <w:webHidden/>
              </w:rPr>
              <w:fldChar w:fldCharType="separate"/>
            </w:r>
            <w:r>
              <w:rPr>
                <w:noProof/>
                <w:webHidden/>
              </w:rPr>
              <w:t>16</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47" w:history="1">
            <w:r w:rsidRPr="00067C8A">
              <w:rPr>
                <w:rStyle w:val="Hyperlink"/>
                <w:noProof/>
              </w:rPr>
              <w:t>2.1.1</w:t>
            </w:r>
            <w:r>
              <w:rPr>
                <w:rFonts w:asciiTheme="minorHAnsi" w:eastAsiaTheme="minorEastAsia" w:hAnsiTheme="minorHAnsi"/>
                <w:noProof/>
                <w:sz w:val="22"/>
                <w:lang w:eastAsia="en-GB"/>
              </w:rPr>
              <w:tab/>
            </w:r>
            <w:r w:rsidRPr="00067C8A">
              <w:rPr>
                <w:rStyle w:val="Hyperlink"/>
                <w:noProof/>
              </w:rPr>
              <w:t>Priority 1 - Looked after children</w:t>
            </w:r>
            <w:r>
              <w:rPr>
                <w:noProof/>
                <w:webHidden/>
              </w:rPr>
              <w:tab/>
            </w:r>
            <w:r>
              <w:rPr>
                <w:noProof/>
                <w:webHidden/>
              </w:rPr>
              <w:fldChar w:fldCharType="begin"/>
            </w:r>
            <w:r>
              <w:rPr>
                <w:noProof/>
                <w:webHidden/>
              </w:rPr>
              <w:instrText xml:space="preserve"> PAGEREF _Toc70424947 \h </w:instrText>
            </w:r>
            <w:r>
              <w:rPr>
                <w:noProof/>
                <w:webHidden/>
              </w:rPr>
            </w:r>
            <w:r>
              <w:rPr>
                <w:noProof/>
                <w:webHidden/>
              </w:rPr>
              <w:fldChar w:fldCharType="separate"/>
            </w:r>
            <w:r>
              <w:rPr>
                <w:noProof/>
                <w:webHidden/>
              </w:rPr>
              <w:t>16</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48" w:history="1">
            <w:r w:rsidRPr="00067C8A">
              <w:rPr>
                <w:rStyle w:val="Hyperlink"/>
                <w:noProof/>
              </w:rPr>
              <w:t>2.1.2</w:t>
            </w:r>
            <w:r>
              <w:rPr>
                <w:rFonts w:asciiTheme="minorHAnsi" w:eastAsiaTheme="minorEastAsia" w:hAnsiTheme="minorHAnsi"/>
                <w:noProof/>
                <w:sz w:val="22"/>
                <w:lang w:eastAsia="en-GB"/>
              </w:rPr>
              <w:tab/>
            </w:r>
            <w:r w:rsidRPr="00067C8A">
              <w:rPr>
                <w:rStyle w:val="Hyperlink"/>
                <w:noProof/>
              </w:rPr>
              <w:t>Priority 2 - Children with exceptional medical or social needs</w:t>
            </w:r>
            <w:r>
              <w:rPr>
                <w:noProof/>
                <w:webHidden/>
              </w:rPr>
              <w:tab/>
            </w:r>
            <w:r>
              <w:rPr>
                <w:noProof/>
                <w:webHidden/>
              </w:rPr>
              <w:fldChar w:fldCharType="begin"/>
            </w:r>
            <w:r>
              <w:rPr>
                <w:noProof/>
                <w:webHidden/>
              </w:rPr>
              <w:instrText xml:space="preserve"> PAGEREF _Toc70424948 \h </w:instrText>
            </w:r>
            <w:r>
              <w:rPr>
                <w:noProof/>
                <w:webHidden/>
              </w:rPr>
            </w:r>
            <w:r>
              <w:rPr>
                <w:noProof/>
                <w:webHidden/>
              </w:rPr>
              <w:fldChar w:fldCharType="separate"/>
            </w:r>
            <w:r>
              <w:rPr>
                <w:noProof/>
                <w:webHidden/>
              </w:rPr>
              <w:t>16</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49" w:history="1">
            <w:r w:rsidRPr="00067C8A">
              <w:rPr>
                <w:rStyle w:val="Hyperlink"/>
                <w:noProof/>
              </w:rPr>
              <w:t>2.1.3</w:t>
            </w:r>
            <w:r>
              <w:rPr>
                <w:rFonts w:asciiTheme="minorHAnsi" w:eastAsiaTheme="minorEastAsia" w:hAnsiTheme="minorHAnsi"/>
                <w:noProof/>
                <w:sz w:val="22"/>
                <w:lang w:eastAsia="en-GB"/>
              </w:rPr>
              <w:tab/>
            </w:r>
            <w:r w:rsidRPr="00067C8A">
              <w:rPr>
                <w:rStyle w:val="Hyperlink"/>
                <w:noProof/>
              </w:rPr>
              <w:t>Priority 3 – Siblings</w:t>
            </w:r>
            <w:r>
              <w:rPr>
                <w:noProof/>
                <w:webHidden/>
              </w:rPr>
              <w:tab/>
            </w:r>
            <w:r>
              <w:rPr>
                <w:noProof/>
                <w:webHidden/>
              </w:rPr>
              <w:fldChar w:fldCharType="begin"/>
            </w:r>
            <w:r>
              <w:rPr>
                <w:noProof/>
                <w:webHidden/>
              </w:rPr>
              <w:instrText xml:space="preserve"> PAGEREF _Toc70424949 \h </w:instrText>
            </w:r>
            <w:r>
              <w:rPr>
                <w:noProof/>
                <w:webHidden/>
              </w:rPr>
            </w:r>
            <w:r>
              <w:rPr>
                <w:noProof/>
                <w:webHidden/>
              </w:rPr>
              <w:fldChar w:fldCharType="separate"/>
            </w:r>
            <w:r>
              <w:rPr>
                <w:noProof/>
                <w:webHidden/>
              </w:rPr>
              <w:t>16</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50" w:history="1">
            <w:r w:rsidRPr="00067C8A">
              <w:rPr>
                <w:rStyle w:val="Hyperlink"/>
                <w:noProof/>
              </w:rPr>
              <w:t>2.1.4</w:t>
            </w:r>
            <w:r>
              <w:rPr>
                <w:rFonts w:asciiTheme="minorHAnsi" w:eastAsiaTheme="minorEastAsia" w:hAnsiTheme="minorHAnsi"/>
                <w:noProof/>
                <w:sz w:val="22"/>
                <w:lang w:eastAsia="en-GB"/>
              </w:rPr>
              <w:tab/>
            </w:r>
            <w:r w:rsidRPr="00067C8A">
              <w:rPr>
                <w:rStyle w:val="Hyperlink"/>
                <w:noProof/>
              </w:rPr>
              <w:t>Priority 4 – All other applicants who have expressed a preference for the school</w:t>
            </w:r>
            <w:r>
              <w:rPr>
                <w:noProof/>
                <w:webHidden/>
              </w:rPr>
              <w:tab/>
            </w:r>
            <w:r>
              <w:rPr>
                <w:noProof/>
                <w:webHidden/>
              </w:rPr>
              <w:fldChar w:fldCharType="begin"/>
            </w:r>
            <w:r>
              <w:rPr>
                <w:noProof/>
                <w:webHidden/>
              </w:rPr>
              <w:instrText xml:space="preserve"> PAGEREF _Toc70424950 \h </w:instrText>
            </w:r>
            <w:r>
              <w:rPr>
                <w:noProof/>
                <w:webHidden/>
              </w:rPr>
            </w:r>
            <w:r>
              <w:rPr>
                <w:noProof/>
                <w:webHidden/>
              </w:rPr>
              <w:fldChar w:fldCharType="separate"/>
            </w:r>
            <w:r>
              <w:rPr>
                <w:noProof/>
                <w:webHidden/>
              </w:rPr>
              <w:t>17</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51" w:history="1">
            <w:r w:rsidRPr="00067C8A">
              <w:rPr>
                <w:rStyle w:val="Hyperlink"/>
                <w:noProof/>
              </w:rPr>
              <w:t>2.2</w:t>
            </w:r>
            <w:r>
              <w:rPr>
                <w:rFonts w:asciiTheme="minorHAnsi" w:eastAsiaTheme="minorEastAsia" w:hAnsiTheme="minorHAnsi"/>
                <w:noProof/>
                <w:sz w:val="22"/>
                <w:lang w:eastAsia="en-GB"/>
              </w:rPr>
              <w:tab/>
            </w:r>
            <w:r w:rsidRPr="00067C8A">
              <w:rPr>
                <w:rStyle w:val="Hyperlink"/>
                <w:noProof/>
              </w:rPr>
              <w:t>Important information</w:t>
            </w:r>
            <w:r>
              <w:rPr>
                <w:noProof/>
                <w:webHidden/>
              </w:rPr>
              <w:tab/>
            </w:r>
            <w:r>
              <w:rPr>
                <w:noProof/>
                <w:webHidden/>
              </w:rPr>
              <w:fldChar w:fldCharType="begin"/>
            </w:r>
            <w:r>
              <w:rPr>
                <w:noProof/>
                <w:webHidden/>
              </w:rPr>
              <w:instrText xml:space="preserve"> PAGEREF _Toc70424951 \h </w:instrText>
            </w:r>
            <w:r>
              <w:rPr>
                <w:noProof/>
                <w:webHidden/>
              </w:rPr>
            </w:r>
            <w:r>
              <w:rPr>
                <w:noProof/>
                <w:webHidden/>
              </w:rPr>
              <w:fldChar w:fldCharType="separate"/>
            </w:r>
            <w:r>
              <w:rPr>
                <w:noProof/>
                <w:webHidden/>
              </w:rPr>
              <w:t>17</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52" w:history="1">
            <w:r w:rsidRPr="00067C8A">
              <w:rPr>
                <w:rStyle w:val="Hyperlink"/>
                <w:noProof/>
              </w:rPr>
              <w:t>2.2.1</w:t>
            </w:r>
            <w:r>
              <w:rPr>
                <w:rFonts w:asciiTheme="minorHAnsi" w:eastAsiaTheme="minorEastAsia" w:hAnsiTheme="minorHAnsi"/>
                <w:noProof/>
                <w:sz w:val="22"/>
                <w:lang w:eastAsia="en-GB"/>
              </w:rPr>
              <w:tab/>
            </w:r>
            <w:r w:rsidRPr="00067C8A">
              <w:rPr>
                <w:rStyle w:val="Hyperlink"/>
                <w:noProof/>
              </w:rPr>
              <w:t>Children of UK Service Personnel</w:t>
            </w:r>
            <w:r>
              <w:rPr>
                <w:noProof/>
                <w:webHidden/>
              </w:rPr>
              <w:tab/>
            </w:r>
            <w:r>
              <w:rPr>
                <w:noProof/>
                <w:webHidden/>
              </w:rPr>
              <w:fldChar w:fldCharType="begin"/>
            </w:r>
            <w:r>
              <w:rPr>
                <w:noProof/>
                <w:webHidden/>
              </w:rPr>
              <w:instrText xml:space="preserve"> PAGEREF _Toc70424952 \h </w:instrText>
            </w:r>
            <w:r>
              <w:rPr>
                <w:noProof/>
                <w:webHidden/>
              </w:rPr>
            </w:r>
            <w:r>
              <w:rPr>
                <w:noProof/>
                <w:webHidden/>
              </w:rPr>
              <w:fldChar w:fldCharType="separate"/>
            </w:r>
            <w:r>
              <w:rPr>
                <w:noProof/>
                <w:webHidden/>
              </w:rPr>
              <w:t>17</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53" w:history="1">
            <w:r w:rsidRPr="00067C8A">
              <w:rPr>
                <w:rStyle w:val="Hyperlink"/>
                <w:noProof/>
              </w:rPr>
              <w:t>2.2.2</w:t>
            </w:r>
            <w:r>
              <w:rPr>
                <w:rFonts w:asciiTheme="minorHAnsi" w:eastAsiaTheme="minorEastAsia" w:hAnsiTheme="minorHAnsi"/>
                <w:noProof/>
                <w:sz w:val="22"/>
                <w:lang w:eastAsia="en-GB"/>
              </w:rPr>
              <w:tab/>
            </w:r>
            <w:r w:rsidRPr="00067C8A">
              <w:rPr>
                <w:rStyle w:val="Hyperlink"/>
                <w:noProof/>
              </w:rPr>
              <w:t>Waiting lists</w:t>
            </w:r>
            <w:r>
              <w:rPr>
                <w:noProof/>
                <w:webHidden/>
              </w:rPr>
              <w:tab/>
            </w:r>
            <w:r>
              <w:rPr>
                <w:noProof/>
                <w:webHidden/>
              </w:rPr>
              <w:fldChar w:fldCharType="begin"/>
            </w:r>
            <w:r>
              <w:rPr>
                <w:noProof/>
                <w:webHidden/>
              </w:rPr>
              <w:instrText xml:space="preserve"> PAGEREF _Toc70424953 \h </w:instrText>
            </w:r>
            <w:r>
              <w:rPr>
                <w:noProof/>
                <w:webHidden/>
              </w:rPr>
            </w:r>
            <w:r>
              <w:rPr>
                <w:noProof/>
                <w:webHidden/>
              </w:rPr>
              <w:fldChar w:fldCharType="separate"/>
            </w:r>
            <w:r>
              <w:rPr>
                <w:noProof/>
                <w:webHidden/>
              </w:rPr>
              <w:t>17</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54" w:history="1">
            <w:r w:rsidRPr="00067C8A">
              <w:rPr>
                <w:rStyle w:val="Hyperlink"/>
                <w:noProof/>
              </w:rPr>
              <w:t>2.2.3</w:t>
            </w:r>
            <w:r>
              <w:rPr>
                <w:rFonts w:asciiTheme="minorHAnsi" w:eastAsiaTheme="minorEastAsia" w:hAnsiTheme="minorHAnsi"/>
                <w:noProof/>
                <w:sz w:val="22"/>
                <w:lang w:eastAsia="en-GB"/>
              </w:rPr>
              <w:tab/>
            </w:r>
            <w:r w:rsidRPr="00067C8A">
              <w:rPr>
                <w:rStyle w:val="Hyperlink"/>
                <w:noProof/>
              </w:rPr>
              <w:t>Education, Health and Care Plan (EHCP)</w:t>
            </w:r>
            <w:r>
              <w:rPr>
                <w:noProof/>
                <w:webHidden/>
              </w:rPr>
              <w:tab/>
            </w:r>
            <w:r>
              <w:rPr>
                <w:noProof/>
                <w:webHidden/>
              </w:rPr>
              <w:fldChar w:fldCharType="begin"/>
            </w:r>
            <w:r>
              <w:rPr>
                <w:noProof/>
                <w:webHidden/>
              </w:rPr>
              <w:instrText xml:space="preserve"> PAGEREF _Toc70424954 \h </w:instrText>
            </w:r>
            <w:r>
              <w:rPr>
                <w:noProof/>
                <w:webHidden/>
              </w:rPr>
            </w:r>
            <w:r>
              <w:rPr>
                <w:noProof/>
                <w:webHidden/>
              </w:rPr>
              <w:fldChar w:fldCharType="separate"/>
            </w:r>
            <w:r>
              <w:rPr>
                <w:noProof/>
                <w:webHidden/>
              </w:rPr>
              <w:t>18</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55" w:history="1">
            <w:r w:rsidRPr="00067C8A">
              <w:rPr>
                <w:rStyle w:val="Hyperlink"/>
                <w:noProof/>
              </w:rPr>
              <w:t>2.2.4</w:t>
            </w:r>
            <w:r>
              <w:rPr>
                <w:rFonts w:asciiTheme="minorHAnsi" w:eastAsiaTheme="minorEastAsia" w:hAnsiTheme="minorHAnsi"/>
                <w:noProof/>
                <w:sz w:val="22"/>
                <w:lang w:eastAsia="en-GB"/>
              </w:rPr>
              <w:tab/>
            </w:r>
            <w:r w:rsidRPr="00067C8A">
              <w:rPr>
                <w:rStyle w:val="Hyperlink"/>
                <w:noProof/>
              </w:rPr>
              <w:t>Independent Appeal Procedure</w:t>
            </w:r>
            <w:r>
              <w:rPr>
                <w:noProof/>
                <w:webHidden/>
              </w:rPr>
              <w:tab/>
            </w:r>
            <w:r>
              <w:rPr>
                <w:noProof/>
                <w:webHidden/>
              </w:rPr>
              <w:fldChar w:fldCharType="begin"/>
            </w:r>
            <w:r>
              <w:rPr>
                <w:noProof/>
                <w:webHidden/>
              </w:rPr>
              <w:instrText xml:space="preserve"> PAGEREF _Toc70424955 \h </w:instrText>
            </w:r>
            <w:r>
              <w:rPr>
                <w:noProof/>
                <w:webHidden/>
              </w:rPr>
            </w:r>
            <w:r>
              <w:rPr>
                <w:noProof/>
                <w:webHidden/>
              </w:rPr>
              <w:fldChar w:fldCharType="separate"/>
            </w:r>
            <w:r>
              <w:rPr>
                <w:noProof/>
                <w:webHidden/>
              </w:rPr>
              <w:t>18</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56" w:history="1">
            <w:r w:rsidRPr="00067C8A">
              <w:rPr>
                <w:rStyle w:val="Hyperlink"/>
                <w:noProof/>
              </w:rPr>
              <w:t>2.2.5</w:t>
            </w:r>
            <w:r>
              <w:rPr>
                <w:rFonts w:asciiTheme="minorHAnsi" w:eastAsiaTheme="minorEastAsia" w:hAnsiTheme="minorHAnsi"/>
                <w:noProof/>
                <w:sz w:val="22"/>
                <w:lang w:eastAsia="en-GB"/>
              </w:rPr>
              <w:tab/>
            </w:r>
            <w:r w:rsidRPr="00067C8A">
              <w:rPr>
                <w:rStyle w:val="Hyperlink"/>
                <w:noProof/>
              </w:rPr>
              <w:t>Number of permitted applications and appeals</w:t>
            </w:r>
            <w:r>
              <w:rPr>
                <w:noProof/>
                <w:webHidden/>
              </w:rPr>
              <w:tab/>
            </w:r>
            <w:r>
              <w:rPr>
                <w:noProof/>
                <w:webHidden/>
              </w:rPr>
              <w:fldChar w:fldCharType="begin"/>
            </w:r>
            <w:r>
              <w:rPr>
                <w:noProof/>
                <w:webHidden/>
              </w:rPr>
              <w:instrText xml:space="preserve"> PAGEREF _Toc70424956 \h </w:instrText>
            </w:r>
            <w:r>
              <w:rPr>
                <w:noProof/>
                <w:webHidden/>
              </w:rPr>
            </w:r>
            <w:r>
              <w:rPr>
                <w:noProof/>
                <w:webHidden/>
              </w:rPr>
              <w:fldChar w:fldCharType="separate"/>
            </w:r>
            <w:r>
              <w:rPr>
                <w:noProof/>
                <w:webHidden/>
              </w:rPr>
              <w:t>18</w:t>
            </w:r>
            <w:r>
              <w:rPr>
                <w:noProof/>
                <w:webHidden/>
              </w:rPr>
              <w:fldChar w:fldCharType="end"/>
            </w:r>
          </w:hyperlink>
        </w:p>
        <w:p w:rsidR="006C6901" w:rsidRDefault="006C6901">
          <w:pPr>
            <w:pStyle w:val="TOC1"/>
            <w:tabs>
              <w:tab w:val="left" w:pos="480"/>
              <w:tab w:val="right" w:leader="dot" w:pos="9016"/>
            </w:tabs>
            <w:rPr>
              <w:rFonts w:asciiTheme="minorHAnsi" w:eastAsiaTheme="minorEastAsia" w:hAnsiTheme="minorHAnsi"/>
              <w:noProof/>
              <w:sz w:val="22"/>
              <w:lang w:eastAsia="en-GB"/>
            </w:rPr>
          </w:pPr>
          <w:hyperlink w:anchor="_Toc70424957" w:history="1">
            <w:r w:rsidRPr="00067C8A">
              <w:rPr>
                <w:rStyle w:val="Hyperlink"/>
                <w:noProof/>
              </w:rPr>
              <w:t>3</w:t>
            </w:r>
            <w:r>
              <w:rPr>
                <w:rFonts w:asciiTheme="minorHAnsi" w:eastAsiaTheme="minorEastAsia" w:hAnsiTheme="minorHAnsi"/>
                <w:noProof/>
                <w:sz w:val="22"/>
                <w:lang w:eastAsia="en-GB"/>
              </w:rPr>
              <w:tab/>
            </w:r>
            <w:r w:rsidRPr="00067C8A">
              <w:rPr>
                <w:rStyle w:val="Hyperlink"/>
                <w:noProof/>
              </w:rPr>
              <w:t>Primary schools ‘In Year’ application admission arrangements from September 2021</w:t>
            </w:r>
            <w:r>
              <w:rPr>
                <w:noProof/>
                <w:webHidden/>
              </w:rPr>
              <w:tab/>
            </w:r>
            <w:r>
              <w:rPr>
                <w:noProof/>
                <w:webHidden/>
              </w:rPr>
              <w:fldChar w:fldCharType="begin"/>
            </w:r>
            <w:r>
              <w:rPr>
                <w:noProof/>
                <w:webHidden/>
              </w:rPr>
              <w:instrText xml:space="preserve"> PAGEREF _Toc70424957 \h </w:instrText>
            </w:r>
            <w:r>
              <w:rPr>
                <w:noProof/>
                <w:webHidden/>
              </w:rPr>
            </w:r>
            <w:r>
              <w:rPr>
                <w:noProof/>
                <w:webHidden/>
              </w:rPr>
              <w:fldChar w:fldCharType="separate"/>
            </w:r>
            <w:r>
              <w:rPr>
                <w:noProof/>
                <w:webHidden/>
              </w:rPr>
              <w:t>20</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58" w:history="1">
            <w:r w:rsidRPr="00067C8A">
              <w:rPr>
                <w:rStyle w:val="Hyperlink"/>
                <w:noProof/>
              </w:rPr>
              <w:t>3.1</w:t>
            </w:r>
            <w:r>
              <w:rPr>
                <w:rFonts w:asciiTheme="minorHAnsi" w:eastAsiaTheme="minorEastAsia" w:hAnsiTheme="minorHAnsi"/>
                <w:noProof/>
                <w:sz w:val="22"/>
                <w:lang w:eastAsia="en-GB"/>
              </w:rPr>
              <w:tab/>
            </w:r>
            <w:r w:rsidRPr="00067C8A">
              <w:rPr>
                <w:rStyle w:val="Hyperlink"/>
                <w:noProof/>
              </w:rPr>
              <w:t>Applying for schools</w:t>
            </w:r>
            <w:r>
              <w:rPr>
                <w:noProof/>
                <w:webHidden/>
              </w:rPr>
              <w:tab/>
            </w:r>
            <w:r>
              <w:rPr>
                <w:noProof/>
                <w:webHidden/>
              </w:rPr>
              <w:fldChar w:fldCharType="begin"/>
            </w:r>
            <w:r>
              <w:rPr>
                <w:noProof/>
                <w:webHidden/>
              </w:rPr>
              <w:instrText xml:space="preserve"> PAGEREF _Toc70424958 \h </w:instrText>
            </w:r>
            <w:r>
              <w:rPr>
                <w:noProof/>
                <w:webHidden/>
              </w:rPr>
            </w:r>
            <w:r>
              <w:rPr>
                <w:noProof/>
                <w:webHidden/>
              </w:rPr>
              <w:fldChar w:fldCharType="separate"/>
            </w:r>
            <w:r>
              <w:rPr>
                <w:noProof/>
                <w:webHidden/>
              </w:rPr>
              <w:t>20</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59" w:history="1">
            <w:r w:rsidRPr="00067C8A">
              <w:rPr>
                <w:rStyle w:val="Hyperlink"/>
                <w:noProof/>
              </w:rPr>
              <w:t>3.1.1</w:t>
            </w:r>
            <w:r>
              <w:rPr>
                <w:rFonts w:asciiTheme="minorHAnsi" w:eastAsiaTheme="minorEastAsia" w:hAnsiTheme="minorHAnsi"/>
                <w:noProof/>
                <w:sz w:val="22"/>
                <w:lang w:eastAsia="en-GB"/>
              </w:rPr>
              <w:tab/>
            </w:r>
            <w:r w:rsidRPr="00067C8A">
              <w:rPr>
                <w:rStyle w:val="Hyperlink"/>
                <w:noProof/>
              </w:rPr>
              <w:t>a) Parents whose children are already registered at a Liverpool School.</w:t>
            </w:r>
            <w:r>
              <w:rPr>
                <w:noProof/>
                <w:webHidden/>
              </w:rPr>
              <w:tab/>
            </w:r>
            <w:r>
              <w:rPr>
                <w:noProof/>
                <w:webHidden/>
              </w:rPr>
              <w:fldChar w:fldCharType="begin"/>
            </w:r>
            <w:r>
              <w:rPr>
                <w:noProof/>
                <w:webHidden/>
              </w:rPr>
              <w:instrText xml:space="preserve"> PAGEREF _Toc70424959 \h </w:instrText>
            </w:r>
            <w:r>
              <w:rPr>
                <w:noProof/>
                <w:webHidden/>
              </w:rPr>
            </w:r>
            <w:r>
              <w:rPr>
                <w:noProof/>
                <w:webHidden/>
              </w:rPr>
              <w:fldChar w:fldCharType="separate"/>
            </w:r>
            <w:r>
              <w:rPr>
                <w:noProof/>
                <w:webHidden/>
              </w:rPr>
              <w:t>20</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60" w:history="1">
            <w:r w:rsidRPr="00067C8A">
              <w:rPr>
                <w:rStyle w:val="Hyperlink"/>
                <w:noProof/>
              </w:rPr>
              <w:t>3.1.2</w:t>
            </w:r>
            <w:r>
              <w:rPr>
                <w:rFonts w:asciiTheme="minorHAnsi" w:eastAsiaTheme="minorEastAsia" w:hAnsiTheme="minorHAnsi"/>
                <w:noProof/>
                <w:sz w:val="22"/>
                <w:lang w:eastAsia="en-GB"/>
              </w:rPr>
              <w:tab/>
            </w:r>
            <w:r w:rsidRPr="00067C8A">
              <w:rPr>
                <w:rStyle w:val="Hyperlink"/>
                <w:noProof/>
              </w:rPr>
              <w:t>b) Parents who have recently moved home or are intending to move home within the city where transport to their child’s existing school is no longer practical.</w:t>
            </w:r>
            <w:r>
              <w:rPr>
                <w:noProof/>
                <w:webHidden/>
              </w:rPr>
              <w:tab/>
            </w:r>
            <w:r>
              <w:rPr>
                <w:noProof/>
                <w:webHidden/>
              </w:rPr>
              <w:fldChar w:fldCharType="begin"/>
            </w:r>
            <w:r>
              <w:rPr>
                <w:noProof/>
                <w:webHidden/>
              </w:rPr>
              <w:instrText xml:space="preserve"> PAGEREF _Toc70424960 \h </w:instrText>
            </w:r>
            <w:r>
              <w:rPr>
                <w:noProof/>
                <w:webHidden/>
              </w:rPr>
            </w:r>
            <w:r>
              <w:rPr>
                <w:noProof/>
                <w:webHidden/>
              </w:rPr>
              <w:fldChar w:fldCharType="separate"/>
            </w:r>
            <w:r>
              <w:rPr>
                <w:noProof/>
                <w:webHidden/>
              </w:rPr>
              <w:t>20</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61" w:history="1">
            <w:r w:rsidRPr="00067C8A">
              <w:rPr>
                <w:rStyle w:val="Hyperlink"/>
                <w:noProof/>
              </w:rPr>
              <w:t>3.1.3</w:t>
            </w:r>
            <w:r>
              <w:rPr>
                <w:rFonts w:asciiTheme="minorHAnsi" w:eastAsiaTheme="minorEastAsia" w:hAnsiTheme="minorHAnsi"/>
                <w:noProof/>
                <w:sz w:val="22"/>
                <w:lang w:eastAsia="en-GB"/>
              </w:rPr>
              <w:tab/>
            </w:r>
            <w:r w:rsidRPr="00067C8A">
              <w:rPr>
                <w:rStyle w:val="Hyperlink"/>
                <w:noProof/>
              </w:rPr>
              <w:t>c) New residents to the city whose children are not currently registered at a Liverpool School.</w:t>
            </w:r>
            <w:r>
              <w:rPr>
                <w:noProof/>
                <w:webHidden/>
              </w:rPr>
              <w:tab/>
            </w:r>
            <w:r>
              <w:rPr>
                <w:noProof/>
                <w:webHidden/>
              </w:rPr>
              <w:fldChar w:fldCharType="begin"/>
            </w:r>
            <w:r>
              <w:rPr>
                <w:noProof/>
                <w:webHidden/>
              </w:rPr>
              <w:instrText xml:space="preserve"> PAGEREF _Toc70424961 \h </w:instrText>
            </w:r>
            <w:r>
              <w:rPr>
                <w:noProof/>
                <w:webHidden/>
              </w:rPr>
            </w:r>
            <w:r>
              <w:rPr>
                <w:noProof/>
                <w:webHidden/>
              </w:rPr>
              <w:fldChar w:fldCharType="separate"/>
            </w:r>
            <w:r>
              <w:rPr>
                <w:noProof/>
                <w:webHidden/>
              </w:rPr>
              <w:t>20</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62" w:history="1">
            <w:r w:rsidRPr="00067C8A">
              <w:rPr>
                <w:rStyle w:val="Hyperlink"/>
                <w:noProof/>
              </w:rPr>
              <w:t>3.1.4</w:t>
            </w:r>
            <w:r>
              <w:rPr>
                <w:rFonts w:asciiTheme="minorHAnsi" w:eastAsiaTheme="minorEastAsia" w:hAnsiTheme="minorHAnsi"/>
                <w:noProof/>
                <w:sz w:val="22"/>
                <w:lang w:eastAsia="en-GB"/>
              </w:rPr>
              <w:tab/>
            </w:r>
            <w:r w:rsidRPr="00067C8A">
              <w:rPr>
                <w:rStyle w:val="Hyperlink"/>
                <w:noProof/>
              </w:rPr>
              <w:t>d) Liverpool residents applying for a place in a school outside of Liverpool</w:t>
            </w:r>
            <w:r>
              <w:rPr>
                <w:noProof/>
                <w:webHidden/>
              </w:rPr>
              <w:tab/>
            </w:r>
            <w:r>
              <w:rPr>
                <w:noProof/>
                <w:webHidden/>
              </w:rPr>
              <w:fldChar w:fldCharType="begin"/>
            </w:r>
            <w:r>
              <w:rPr>
                <w:noProof/>
                <w:webHidden/>
              </w:rPr>
              <w:instrText xml:space="preserve"> PAGEREF _Toc70424962 \h </w:instrText>
            </w:r>
            <w:r>
              <w:rPr>
                <w:noProof/>
                <w:webHidden/>
              </w:rPr>
            </w:r>
            <w:r>
              <w:rPr>
                <w:noProof/>
                <w:webHidden/>
              </w:rPr>
              <w:fldChar w:fldCharType="separate"/>
            </w:r>
            <w:r>
              <w:rPr>
                <w:noProof/>
                <w:webHidden/>
              </w:rPr>
              <w:t>21</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63" w:history="1">
            <w:r w:rsidRPr="00067C8A">
              <w:rPr>
                <w:rStyle w:val="Hyperlink"/>
                <w:noProof/>
              </w:rPr>
              <w:t>3.1.5</w:t>
            </w:r>
            <w:r>
              <w:rPr>
                <w:rFonts w:asciiTheme="minorHAnsi" w:eastAsiaTheme="minorEastAsia" w:hAnsiTheme="minorHAnsi"/>
                <w:noProof/>
                <w:sz w:val="22"/>
                <w:lang w:eastAsia="en-GB"/>
              </w:rPr>
              <w:tab/>
            </w:r>
            <w:r w:rsidRPr="00067C8A">
              <w:rPr>
                <w:rStyle w:val="Hyperlink"/>
                <w:noProof/>
              </w:rPr>
              <w:t>e) Neighbouring Local Authority residents</w:t>
            </w:r>
            <w:r>
              <w:rPr>
                <w:noProof/>
                <w:webHidden/>
              </w:rPr>
              <w:tab/>
            </w:r>
            <w:r>
              <w:rPr>
                <w:noProof/>
                <w:webHidden/>
              </w:rPr>
              <w:fldChar w:fldCharType="begin"/>
            </w:r>
            <w:r>
              <w:rPr>
                <w:noProof/>
                <w:webHidden/>
              </w:rPr>
              <w:instrText xml:space="preserve"> PAGEREF _Toc70424963 \h </w:instrText>
            </w:r>
            <w:r>
              <w:rPr>
                <w:noProof/>
                <w:webHidden/>
              </w:rPr>
            </w:r>
            <w:r>
              <w:rPr>
                <w:noProof/>
                <w:webHidden/>
              </w:rPr>
              <w:fldChar w:fldCharType="separate"/>
            </w:r>
            <w:r>
              <w:rPr>
                <w:noProof/>
                <w:webHidden/>
              </w:rPr>
              <w:t>21</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64" w:history="1">
            <w:r w:rsidRPr="00067C8A">
              <w:rPr>
                <w:rStyle w:val="Hyperlink"/>
                <w:noProof/>
              </w:rPr>
              <w:t>3.2</w:t>
            </w:r>
            <w:r>
              <w:rPr>
                <w:rFonts w:asciiTheme="minorHAnsi" w:eastAsiaTheme="minorEastAsia" w:hAnsiTheme="minorHAnsi"/>
                <w:noProof/>
                <w:sz w:val="22"/>
                <w:lang w:eastAsia="en-GB"/>
              </w:rPr>
              <w:tab/>
            </w:r>
            <w:r w:rsidRPr="00067C8A">
              <w:rPr>
                <w:rStyle w:val="Hyperlink"/>
                <w:noProof/>
              </w:rPr>
              <w:t>Application forms and process (Local school to school transfers)</w:t>
            </w:r>
            <w:r>
              <w:rPr>
                <w:noProof/>
                <w:webHidden/>
              </w:rPr>
              <w:tab/>
            </w:r>
            <w:r>
              <w:rPr>
                <w:noProof/>
                <w:webHidden/>
              </w:rPr>
              <w:fldChar w:fldCharType="begin"/>
            </w:r>
            <w:r>
              <w:rPr>
                <w:noProof/>
                <w:webHidden/>
              </w:rPr>
              <w:instrText xml:space="preserve"> PAGEREF _Toc70424964 \h </w:instrText>
            </w:r>
            <w:r>
              <w:rPr>
                <w:noProof/>
                <w:webHidden/>
              </w:rPr>
            </w:r>
            <w:r>
              <w:rPr>
                <w:noProof/>
                <w:webHidden/>
              </w:rPr>
              <w:fldChar w:fldCharType="separate"/>
            </w:r>
            <w:r>
              <w:rPr>
                <w:noProof/>
                <w:webHidden/>
              </w:rPr>
              <w:t>21</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65" w:history="1">
            <w:r w:rsidRPr="00067C8A">
              <w:rPr>
                <w:rStyle w:val="Hyperlink"/>
                <w:noProof/>
              </w:rPr>
              <w:t>3.3</w:t>
            </w:r>
            <w:r>
              <w:rPr>
                <w:rFonts w:asciiTheme="minorHAnsi" w:eastAsiaTheme="minorEastAsia" w:hAnsiTheme="minorHAnsi"/>
                <w:noProof/>
                <w:sz w:val="22"/>
                <w:lang w:eastAsia="en-GB"/>
              </w:rPr>
              <w:tab/>
            </w:r>
            <w:r w:rsidRPr="00067C8A">
              <w:rPr>
                <w:rStyle w:val="Hyperlink"/>
                <w:noProof/>
              </w:rPr>
              <w:t>Application forms and process (All other In Year transfer requests)</w:t>
            </w:r>
            <w:r>
              <w:rPr>
                <w:noProof/>
                <w:webHidden/>
              </w:rPr>
              <w:tab/>
            </w:r>
            <w:r>
              <w:rPr>
                <w:noProof/>
                <w:webHidden/>
              </w:rPr>
              <w:fldChar w:fldCharType="begin"/>
            </w:r>
            <w:r>
              <w:rPr>
                <w:noProof/>
                <w:webHidden/>
              </w:rPr>
              <w:instrText xml:space="preserve"> PAGEREF _Toc70424965 \h </w:instrText>
            </w:r>
            <w:r>
              <w:rPr>
                <w:noProof/>
                <w:webHidden/>
              </w:rPr>
            </w:r>
            <w:r>
              <w:rPr>
                <w:noProof/>
                <w:webHidden/>
              </w:rPr>
              <w:fldChar w:fldCharType="separate"/>
            </w:r>
            <w:r>
              <w:rPr>
                <w:noProof/>
                <w:webHidden/>
              </w:rPr>
              <w:t>22</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66" w:history="1">
            <w:r w:rsidRPr="00067C8A">
              <w:rPr>
                <w:rStyle w:val="Hyperlink"/>
                <w:noProof/>
              </w:rPr>
              <w:t>3.4</w:t>
            </w:r>
            <w:r>
              <w:rPr>
                <w:rFonts w:asciiTheme="minorHAnsi" w:eastAsiaTheme="minorEastAsia" w:hAnsiTheme="minorHAnsi"/>
                <w:noProof/>
                <w:sz w:val="22"/>
                <w:lang w:eastAsia="en-GB"/>
              </w:rPr>
              <w:tab/>
            </w:r>
            <w:r w:rsidRPr="00067C8A">
              <w:rPr>
                <w:rStyle w:val="Hyperlink"/>
                <w:noProof/>
              </w:rPr>
              <w:t>Determining applications</w:t>
            </w:r>
            <w:r>
              <w:rPr>
                <w:noProof/>
                <w:webHidden/>
              </w:rPr>
              <w:tab/>
            </w:r>
            <w:r>
              <w:rPr>
                <w:noProof/>
                <w:webHidden/>
              </w:rPr>
              <w:fldChar w:fldCharType="begin"/>
            </w:r>
            <w:r>
              <w:rPr>
                <w:noProof/>
                <w:webHidden/>
              </w:rPr>
              <w:instrText xml:space="preserve"> PAGEREF _Toc70424966 \h </w:instrText>
            </w:r>
            <w:r>
              <w:rPr>
                <w:noProof/>
                <w:webHidden/>
              </w:rPr>
            </w:r>
            <w:r>
              <w:rPr>
                <w:noProof/>
                <w:webHidden/>
              </w:rPr>
              <w:fldChar w:fldCharType="separate"/>
            </w:r>
            <w:r>
              <w:rPr>
                <w:noProof/>
                <w:webHidden/>
              </w:rPr>
              <w:t>22</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67" w:history="1">
            <w:r w:rsidRPr="00067C8A">
              <w:rPr>
                <w:rStyle w:val="Hyperlink"/>
                <w:noProof/>
              </w:rPr>
              <w:t>3.5</w:t>
            </w:r>
            <w:r>
              <w:rPr>
                <w:rFonts w:asciiTheme="minorHAnsi" w:eastAsiaTheme="minorEastAsia" w:hAnsiTheme="minorHAnsi"/>
                <w:noProof/>
                <w:sz w:val="22"/>
                <w:lang w:eastAsia="en-GB"/>
              </w:rPr>
              <w:tab/>
            </w:r>
            <w:r w:rsidRPr="00067C8A">
              <w:rPr>
                <w:rStyle w:val="Hyperlink"/>
                <w:noProof/>
              </w:rPr>
              <w:t>Unsuccessful In Year applicants (New to city)</w:t>
            </w:r>
            <w:r>
              <w:rPr>
                <w:noProof/>
                <w:webHidden/>
              </w:rPr>
              <w:tab/>
            </w:r>
            <w:r>
              <w:rPr>
                <w:noProof/>
                <w:webHidden/>
              </w:rPr>
              <w:fldChar w:fldCharType="begin"/>
            </w:r>
            <w:r>
              <w:rPr>
                <w:noProof/>
                <w:webHidden/>
              </w:rPr>
              <w:instrText xml:space="preserve"> PAGEREF _Toc70424967 \h </w:instrText>
            </w:r>
            <w:r>
              <w:rPr>
                <w:noProof/>
                <w:webHidden/>
              </w:rPr>
            </w:r>
            <w:r>
              <w:rPr>
                <w:noProof/>
                <w:webHidden/>
              </w:rPr>
              <w:fldChar w:fldCharType="separate"/>
            </w:r>
            <w:r>
              <w:rPr>
                <w:noProof/>
                <w:webHidden/>
              </w:rPr>
              <w:t>23</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68" w:history="1">
            <w:r w:rsidRPr="00067C8A">
              <w:rPr>
                <w:rStyle w:val="Hyperlink"/>
                <w:noProof/>
              </w:rPr>
              <w:t>3.6</w:t>
            </w:r>
            <w:r>
              <w:rPr>
                <w:rFonts w:asciiTheme="minorHAnsi" w:eastAsiaTheme="minorEastAsia" w:hAnsiTheme="minorHAnsi"/>
                <w:noProof/>
                <w:sz w:val="22"/>
                <w:lang w:eastAsia="en-GB"/>
              </w:rPr>
              <w:tab/>
            </w:r>
            <w:r w:rsidRPr="00067C8A">
              <w:rPr>
                <w:rStyle w:val="Hyperlink"/>
                <w:noProof/>
              </w:rPr>
              <w:t>Schools refusing admission to a child</w:t>
            </w:r>
            <w:r>
              <w:rPr>
                <w:noProof/>
                <w:webHidden/>
              </w:rPr>
              <w:tab/>
            </w:r>
            <w:r>
              <w:rPr>
                <w:noProof/>
                <w:webHidden/>
              </w:rPr>
              <w:fldChar w:fldCharType="begin"/>
            </w:r>
            <w:r>
              <w:rPr>
                <w:noProof/>
                <w:webHidden/>
              </w:rPr>
              <w:instrText xml:space="preserve"> PAGEREF _Toc70424968 \h </w:instrText>
            </w:r>
            <w:r>
              <w:rPr>
                <w:noProof/>
                <w:webHidden/>
              </w:rPr>
            </w:r>
            <w:r>
              <w:rPr>
                <w:noProof/>
                <w:webHidden/>
              </w:rPr>
              <w:fldChar w:fldCharType="separate"/>
            </w:r>
            <w:r>
              <w:rPr>
                <w:noProof/>
                <w:webHidden/>
              </w:rPr>
              <w:t>23</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69" w:history="1">
            <w:r w:rsidRPr="00067C8A">
              <w:rPr>
                <w:rStyle w:val="Hyperlink"/>
                <w:noProof/>
              </w:rPr>
              <w:t>3.7</w:t>
            </w:r>
            <w:r>
              <w:rPr>
                <w:rFonts w:asciiTheme="minorHAnsi" w:eastAsiaTheme="minorEastAsia" w:hAnsiTheme="minorHAnsi"/>
                <w:noProof/>
                <w:sz w:val="22"/>
                <w:lang w:eastAsia="en-GB"/>
              </w:rPr>
              <w:tab/>
            </w:r>
            <w:r w:rsidRPr="00067C8A">
              <w:rPr>
                <w:rStyle w:val="Hyperlink"/>
                <w:noProof/>
              </w:rPr>
              <w:t>Allocating places and starting dates</w:t>
            </w:r>
            <w:r>
              <w:rPr>
                <w:noProof/>
                <w:webHidden/>
              </w:rPr>
              <w:tab/>
            </w:r>
            <w:r>
              <w:rPr>
                <w:noProof/>
                <w:webHidden/>
              </w:rPr>
              <w:fldChar w:fldCharType="begin"/>
            </w:r>
            <w:r>
              <w:rPr>
                <w:noProof/>
                <w:webHidden/>
              </w:rPr>
              <w:instrText xml:space="preserve"> PAGEREF _Toc70424969 \h </w:instrText>
            </w:r>
            <w:r>
              <w:rPr>
                <w:noProof/>
                <w:webHidden/>
              </w:rPr>
            </w:r>
            <w:r>
              <w:rPr>
                <w:noProof/>
                <w:webHidden/>
              </w:rPr>
              <w:fldChar w:fldCharType="separate"/>
            </w:r>
            <w:r>
              <w:rPr>
                <w:noProof/>
                <w:webHidden/>
              </w:rPr>
              <w:t>24</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70" w:history="1">
            <w:r w:rsidRPr="00067C8A">
              <w:rPr>
                <w:rStyle w:val="Hyperlink"/>
                <w:noProof/>
              </w:rPr>
              <w:t>3.8</w:t>
            </w:r>
            <w:r>
              <w:rPr>
                <w:rFonts w:asciiTheme="minorHAnsi" w:eastAsiaTheme="minorEastAsia" w:hAnsiTheme="minorHAnsi"/>
                <w:noProof/>
                <w:sz w:val="22"/>
                <w:lang w:eastAsia="en-GB"/>
              </w:rPr>
              <w:tab/>
            </w:r>
            <w:r w:rsidRPr="00067C8A">
              <w:rPr>
                <w:rStyle w:val="Hyperlink"/>
                <w:noProof/>
              </w:rPr>
              <w:t>Important notes</w:t>
            </w:r>
            <w:r>
              <w:rPr>
                <w:noProof/>
                <w:webHidden/>
              </w:rPr>
              <w:tab/>
            </w:r>
            <w:r>
              <w:rPr>
                <w:noProof/>
                <w:webHidden/>
              </w:rPr>
              <w:fldChar w:fldCharType="begin"/>
            </w:r>
            <w:r>
              <w:rPr>
                <w:noProof/>
                <w:webHidden/>
              </w:rPr>
              <w:instrText xml:space="preserve"> PAGEREF _Toc70424970 \h </w:instrText>
            </w:r>
            <w:r>
              <w:rPr>
                <w:noProof/>
                <w:webHidden/>
              </w:rPr>
            </w:r>
            <w:r>
              <w:rPr>
                <w:noProof/>
                <w:webHidden/>
              </w:rPr>
              <w:fldChar w:fldCharType="separate"/>
            </w:r>
            <w:r>
              <w:rPr>
                <w:noProof/>
                <w:webHidden/>
              </w:rPr>
              <w:t>24</w:t>
            </w:r>
            <w:r>
              <w:rPr>
                <w:noProof/>
                <w:webHidden/>
              </w:rPr>
              <w:fldChar w:fldCharType="end"/>
            </w:r>
          </w:hyperlink>
        </w:p>
        <w:p w:rsidR="006C6901" w:rsidRDefault="006C6901">
          <w:pPr>
            <w:pStyle w:val="TOC1"/>
            <w:tabs>
              <w:tab w:val="left" w:pos="480"/>
              <w:tab w:val="right" w:leader="dot" w:pos="9016"/>
            </w:tabs>
            <w:rPr>
              <w:rFonts w:asciiTheme="minorHAnsi" w:eastAsiaTheme="minorEastAsia" w:hAnsiTheme="minorHAnsi"/>
              <w:noProof/>
              <w:sz w:val="22"/>
              <w:lang w:eastAsia="en-GB"/>
            </w:rPr>
          </w:pPr>
          <w:hyperlink w:anchor="_Toc70424971" w:history="1">
            <w:r w:rsidRPr="00067C8A">
              <w:rPr>
                <w:rStyle w:val="Hyperlink"/>
                <w:noProof/>
              </w:rPr>
              <w:t>4</w:t>
            </w:r>
            <w:r>
              <w:rPr>
                <w:rFonts w:asciiTheme="minorHAnsi" w:eastAsiaTheme="minorEastAsia" w:hAnsiTheme="minorHAnsi"/>
                <w:noProof/>
                <w:sz w:val="22"/>
                <w:lang w:eastAsia="en-GB"/>
              </w:rPr>
              <w:tab/>
            </w:r>
            <w:r w:rsidRPr="00067C8A">
              <w:rPr>
                <w:rStyle w:val="Hyperlink"/>
                <w:noProof/>
              </w:rPr>
              <w:t>Definitions for admissions purposes</w:t>
            </w:r>
            <w:r>
              <w:rPr>
                <w:noProof/>
                <w:webHidden/>
              </w:rPr>
              <w:tab/>
            </w:r>
            <w:r>
              <w:rPr>
                <w:noProof/>
                <w:webHidden/>
              </w:rPr>
              <w:fldChar w:fldCharType="begin"/>
            </w:r>
            <w:r>
              <w:rPr>
                <w:noProof/>
                <w:webHidden/>
              </w:rPr>
              <w:instrText xml:space="preserve"> PAGEREF _Toc70424971 \h </w:instrText>
            </w:r>
            <w:r>
              <w:rPr>
                <w:noProof/>
                <w:webHidden/>
              </w:rPr>
            </w:r>
            <w:r>
              <w:rPr>
                <w:noProof/>
                <w:webHidden/>
              </w:rPr>
              <w:fldChar w:fldCharType="separate"/>
            </w:r>
            <w:r>
              <w:rPr>
                <w:noProof/>
                <w:webHidden/>
              </w:rPr>
              <w:t>26</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72" w:history="1">
            <w:r w:rsidRPr="00067C8A">
              <w:rPr>
                <w:rStyle w:val="Hyperlink"/>
                <w:noProof/>
              </w:rPr>
              <w:t>4.1</w:t>
            </w:r>
            <w:r>
              <w:rPr>
                <w:rFonts w:asciiTheme="minorHAnsi" w:eastAsiaTheme="minorEastAsia" w:hAnsiTheme="minorHAnsi"/>
                <w:noProof/>
                <w:sz w:val="22"/>
                <w:lang w:eastAsia="en-GB"/>
              </w:rPr>
              <w:tab/>
            </w:r>
            <w:r w:rsidRPr="00067C8A">
              <w:rPr>
                <w:rStyle w:val="Hyperlink"/>
                <w:noProof/>
              </w:rPr>
              <w:t>Definition of a sibling</w:t>
            </w:r>
            <w:r>
              <w:rPr>
                <w:noProof/>
                <w:webHidden/>
              </w:rPr>
              <w:tab/>
            </w:r>
            <w:r>
              <w:rPr>
                <w:noProof/>
                <w:webHidden/>
              </w:rPr>
              <w:fldChar w:fldCharType="begin"/>
            </w:r>
            <w:r>
              <w:rPr>
                <w:noProof/>
                <w:webHidden/>
              </w:rPr>
              <w:instrText xml:space="preserve"> PAGEREF _Toc70424972 \h </w:instrText>
            </w:r>
            <w:r>
              <w:rPr>
                <w:noProof/>
                <w:webHidden/>
              </w:rPr>
            </w:r>
            <w:r>
              <w:rPr>
                <w:noProof/>
                <w:webHidden/>
              </w:rPr>
              <w:fldChar w:fldCharType="separate"/>
            </w:r>
            <w:r>
              <w:rPr>
                <w:noProof/>
                <w:webHidden/>
              </w:rPr>
              <w:t>26</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73" w:history="1">
            <w:r w:rsidRPr="00067C8A">
              <w:rPr>
                <w:rStyle w:val="Hyperlink"/>
                <w:noProof/>
              </w:rPr>
              <w:t>4.2</w:t>
            </w:r>
            <w:r>
              <w:rPr>
                <w:rFonts w:asciiTheme="minorHAnsi" w:eastAsiaTheme="minorEastAsia" w:hAnsiTheme="minorHAnsi"/>
                <w:noProof/>
                <w:sz w:val="22"/>
                <w:lang w:eastAsia="en-GB"/>
              </w:rPr>
              <w:tab/>
            </w:r>
            <w:r w:rsidRPr="00067C8A">
              <w:rPr>
                <w:rStyle w:val="Hyperlink"/>
                <w:noProof/>
              </w:rPr>
              <w:t>Definition of exceptional medical need</w:t>
            </w:r>
            <w:r>
              <w:rPr>
                <w:noProof/>
                <w:webHidden/>
              </w:rPr>
              <w:tab/>
            </w:r>
            <w:r>
              <w:rPr>
                <w:noProof/>
                <w:webHidden/>
              </w:rPr>
              <w:fldChar w:fldCharType="begin"/>
            </w:r>
            <w:r>
              <w:rPr>
                <w:noProof/>
                <w:webHidden/>
              </w:rPr>
              <w:instrText xml:space="preserve"> PAGEREF _Toc70424973 \h </w:instrText>
            </w:r>
            <w:r>
              <w:rPr>
                <w:noProof/>
                <w:webHidden/>
              </w:rPr>
            </w:r>
            <w:r>
              <w:rPr>
                <w:noProof/>
                <w:webHidden/>
              </w:rPr>
              <w:fldChar w:fldCharType="separate"/>
            </w:r>
            <w:r>
              <w:rPr>
                <w:noProof/>
                <w:webHidden/>
              </w:rPr>
              <w:t>26</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74" w:history="1">
            <w:r w:rsidRPr="00067C8A">
              <w:rPr>
                <w:rStyle w:val="Hyperlink"/>
                <w:noProof/>
              </w:rPr>
              <w:t>4.3</w:t>
            </w:r>
            <w:r>
              <w:rPr>
                <w:rFonts w:asciiTheme="minorHAnsi" w:eastAsiaTheme="minorEastAsia" w:hAnsiTheme="minorHAnsi"/>
                <w:noProof/>
                <w:sz w:val="22"/>
                <w:lang w:eastAsia="en-GB"/>
              </w:rPr>
              <w:tab/>
            </w:r>
            <w:r w:rsidRPr="00067C8A">
              <w:rPr>
                <w:rStyle w:val="Hyperlink"/>
                <w:noProof/>
              </w:rPr>
              <w:t>Definition of exceptional social need</w:t>
            </w:r>
            <w:r>
              <w:rPr>
                <w:noProof/>
                <w:webHidden/>
              </w:rPr>
              <w:tab/>
            </w:r>
            <w:r>
              <w:rPr>
                <w:noProof/>
                <w:webHidden/>
              </w:rPr>
              <w:fldChar w:fldCharType="begin"/>
            </w:r>
            <w:r>
              <w:rPr>
                <w:noProof/>
                <w:webHidden/>
              </w:rPr>
              <w:instrText xml:space="preserve"> PAGEREF _Toc70424974 \h </w:instrText>
            </w:r>
            <w:r>
              <w:rPr>
                <w:noProof/>
                <w:webHidden/>
              </w:rPr>
            </w:r>
            <w:r>
              <w:rPr>
                <w:noProof/>
                <w:webHidden/>
              </w:rPr>
              <w:fldChar w:fldCharType="separate"/>
            </w:r>
            <w:r>
              <w:rPr>
                <w:noProof/>
                <w:webHidden/>
              </w:rPr>
              <w:t>26</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75" w:history="1">
            <w:r w:rsidRPr="00067C8A">
              <w:rPr>
                <w:rStyle w:val="Hyperlink"/>
                <w:noProof/>
              </w:rPr>
              <w:t>4.4</w:t>
            </w:r>
            <w:r>
              <w:rPr>
                <w:rFonts w:asciiTheme="minorHAnsi" w:eastAsiaTheme="minorEastAsia" w:hAnsiTheme="minorHAnsi"/>
                <w:noProof/>
                <w:sz w:val="22"/>
                <w:lang w:eastAsia="en-GB"/>
              </w:rPr>
              <w:tab/>
            </w:r>
            <w:r w:rsidRPr="00067C8A">
              <w:rPr>
                <w:rStyle w:val="Hyperlink"/>
                <w:noProof/>
              </w:rPr>
              <w:t>Definition of parent</w:t>
            </w:r>
            <w:r>
              <w:rPr>
                <w:noProof/>
                <w:webHidden/>
              </w:rPr>
              <w:tab/>
            </w:r>
            <w:r>
              <w:rPr>
                <w:noProof/>
                <w:webHidden/>
              </w:rPr>
              <w:fldChar w:fldCharType="begin"/>
            </w:r>
            <w:r>
              <w:rPr>
                <w:noProof/>
                <w:webHidden/>
              </w:rPr>
              <w:instrText xml:space="preserve"> PAGEREF _Toc70424975 \h </w:instrText>
            </w:r>
            <w:r>
              <w:rPr>
                <w:noProof/>
                <w:webHidden/>
              </w:rPr>
            </w:r>
            <w:r>
              <w:rPr>
                <w:noProof/>
                <w:webHidden/>
              </w:rPr>
              <w:fldChar w:fldCharType="separate"/>
            </w:r>
            <w:r>
              <w:rPr>
                <w:noProof/>
                <w:webHidden/>
              </w:rPr>
              <w:t>26</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76" w:history="1">
            <w:r w:rsidRPr="00067C8A">
              <w:rPr>
                <w:rStyle w:val="Hyperlink"/>
                <w:noProof/>
              </w:rPr>
              <w:t>4.5</w:t>
            </w:r>
            <w:r>
              <w:rPr>
                <w:rFonts w:asciiTheme="minorHAnsi" w:eastAsiaTheme="minorEastAsia" w:hAnsiTheme="minorHAnsi"/>
                <w:noProof/>
                <w:sz w:val="22"/>
                <w:lang w:eastAsia="en-GB"/>
              </w:rPr>
              <w:tab/>
            </w:r>
            <w:r w:rsidRPr="00067C8A">
              <w:rPr>
                <w:rStyle w:val="Hyperlink"/>
                <w:noProof/>
              </w:rPr>
              <w:t>Definition of home address</w:t>
            </w:r>
            <w:r>
              <w:rPr>
                <w:noProof/>
                <w:webHidden/>
              </w:rPr>
              <w:tab/>
            </w:r>
            <w:r>
              <w:rPr>
                <w:noProof/>
                <w:webHidden/>
              </w:rPr>
              <w:fldChar w:fldCharType="begin"/>
            </w:r>
            <w:r>
              <w:rPr>
                <w:noProof/>
                <w:webHidden/>
              </w:rPr>
              <w:instrText xml:space="preserve"> PAGEREF _Toc70424976 \h </w:instrText>
            </w:r>
            <w:r>
              <w:rPr>
                <w:noProof/>
                <w:webHidden/>
              </w:rPr>
            </w:r>
            <w:r>
              <w:rPr>
                <w:noProof/>
                <w:webHidden/>
              </w:rPr>
              <w:fldChar w:fldCharType="separate"/>
            </w:r>
            <w:r>
              <w:rPr>
                <w:noProof/>
                <w:webHidden/>
              </w:rPr>
              <w:t>26</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77" w:history="1">
            <w:r w:rsidRPr="00067C8A">
              <w:rPr>
                <w:rStyle w:val="Hyperlink"/>
                <w:noProof/>
              </w:rPr>
              <w:t>4.5.1</w:t>
            </w:r>
            <w:r>
              <w:rPr>
                <w:rFonts w:asciiTheme="minorHAnsi" w:eastAsiaTheme="minorEastAsia" w:hAnsiTheme="minorHAnsi"/>
                <w:noProof/>
                <w:sz w:val="22"/>
                <w:lang w:eastAsia="en-GB"/>
              </w:rPr>
              <w:tab/>
            </w:r>
            <w:r w:rsidRPr="00067C8A">
              <w:rPr>
                <w:rStyle w:val="Hyperlink"/>
                <w:noProof/>
              </w:rPr>
              <w:t>Category 1</w:t>
            </w:r>
            <w:r>
              <w:rPr>
                <w:noProof/>
                <w:webHidden/>
              </w:rPr>
              <w:tab/>
            </w:r>
            <w:r>
              <w:rPr>
                <w:noProof/>
                <w:webHidden/>
              </w:rPr>
              <w:fldChar w:fldCharType="begin"/>
            </w:r>
            <w:r>
              <w:rPr>
                <w:noProof/>
                <w:webHidden/>
              </w:rPr>
              <w:instrText xml:space="preserve"> PAGEREF _Toc70424977 \h </w:instrText>
            </w:r>
            <w:r>
              <w:rPr>
                <w:noProof/>
                <w:webHidden/>
              </w:rPr>
            </w:r>
            <w:r>
              <w:rPr>
                <w:noProof/>
                <w:webHidden/>
              </w:rPr>
              <w:fldChar w:fldCharType="separate"/>
            </w:r>
            <w:r>
              <w:rPr>
                <w:noProof/>
                <w:webHidden/>
              </w:rPr>
              <w:t>27</w:t>
            </w:r>
            <w:r>
              <w:rPr>
                <w:noProof/>
                <w:webHidden/>
              </w:rPr>
              <w:fldChar w:fldCharType="end"/>
            </w:r>
          </w:hyperlink>
        </w:p>
        <w:p w:rsidR="006C6901" w:rsidRDefault="006C6901">
          <w:pPr>
            <w:pStyle w:val="TOC3"/>
            <w:tabs>
              <w:tab w:val="left" w:pos="1320"/>
              <w:tab w:val="right" w:leader="dot" w:pos="9016"/>
            </w:tabs>
            <w:rPr>
              <w:rFonts w:asciiTheme="minorHAnsi" w:eastAsiaTheme="minorEastAsia" w:hAnsiTheme="minorHAnsi"/>
              <w:noProof/>
              <w:sz w:val="22"/>
              <w:lang w:eastAsia="en-GB"/>
            </w:rPr>
          </w:pPr>
          <w:hyperlink w:anchor="_Toc70424978" w:history="1">
            <w:r w:rsidRPr="00067C8A">
              <w:rPr>
                <w:rStyle w:val="Hyperlink"/>
                <w:noProof/>
              </w:rPr>
              <w:t>4.5.2</w:t>
            </w:r>
            <w:r>
              <w:rPr>
                <w:rFonts w:asciiTheme="minorHAnsi" w:eastAsiaTheme="minorEastAsia" w:hAnsiTheme="minorHAnsi"/>
                <w:noProof/>
                <w:sz w:val="22"/>
                <w:lang w:eastAsia="en-GB"/>
              </w:rPr>
              <w:tab/>
            </w:r>
            <w:r w:rsidRPr="00067C8A">
              <w:rPr>
                <w:rStyle w:val="Hyperlink"/>
                <w:noProof/>
              </w:rPr>
              <w:t>Category 2</w:t>
            </w:r>
            <w:r>
              <w:rPr>
                <w:noProof/>
                <w:webHidden/>
              </w:rPr>
              <w:tab/>
            </w:r>
            <w:r>
              <w:rPr>
                <w:noProof/>
                <w:webHidden/>
              </w:rPr>
              <w:fldChar w:fldCharType="begin"/>
            </w:r>
            <w:r>
              <w:rPr>
                <w:noProof/>
                <w:webHidden/>
              </w:rPr>
              <w:instrText xml:space="preserve"> PAGEREF _Toc70424978 \h </w:instrText>
            </w:r>
            <w:r>
              <w:rPr>
                <w:noProof/>
                <w:webHidden/>
              </w:rPr>
            </w:r>
            <w:r>
              <w:rPr>
                <w:noProof/>
                <w:webHidden/>
              </w:rPr>
              <w:fldChar w:fldCharType="separate"/>
            </w:r>
            <w:r>
              <w:rPr>
                <w:noProof/>
                <w:webHidden/>
              </w:rPr>
              <w:t>27</w:t>
            </w:r>
            <w:r>
              <w:rPr>
                <w:noProof/>
                <w:webHidden/>
              </w:rPr>
              <w:fldChar w:fldCharType="end"/>
            </w:r>
          </w:hyperlink>
        </w:p>
        <w:p w:rsidR="006C6901" w:rsidRDefault="006C6901">
          <w:pPr>
            <w:pStyle w:val="TOC2"/>
            <w:tabs>
              <w:tab w:val="left" w:pos="880"/>
              <w:tab w:val="right" w:leader="dot" w:pos="9016"/>
            </w:tabs>
            <w:rPr>
              <w:rFonts w:asciiTheme="minorHAnsi" w:eastAsiaTheme="minorEastAsia" w:hAnsiTheme="minorHAnsi"/>
              <w:noProof/>
              <w:sz w:val="22"/>
              <w:lang w:eastAsia="en-GB"/>
            </w:rPr>
          </w:pPr>
          <w:hyperlink w:anchor="_Toc70424979" w:history="1">
            <w:r w:rsidRPr="00067C8A">
              <w:rPr>
                <w:rStyle w:val="Hyperlink"/>
                <w:noProof/>
              </w:rPr>
              <w:t>4.6</w:t>
            </w:r>
            <w:r>
              <w:rPr>
                <w:rFonts w:asciiTheme="minorHAnsi" w:eastAsiaTheme="minorEastAsia" w:hAnsiTheme="minorHAnsi"/>
                <w:noProof/>
                <w:sz w:val="22"/>
                <w:lang w:eastAsia="en-GB"/>
              </w:rPr>
              <w:tab/>
            </w:r>
            <w:r w:rsidRPr="00067C8A">
              <w:rPr>
                <w:rStyle w:val="Hyperlink"/>
                <w:noProof/>
              </w:rPr>
              <w:t>Distance from home to school</w:t>
            </w:r>
            <w:r>
              <w:rPr>
                <w:noProof/>
                <w:webHidden/>
              </w:rPr>
              <w:tab/>
            </w:r>
            <w:r>
              <w:rPr>
                <w:noProof/>
                <w:webHidden/>
              </w:rPr>
              <w:fldChar w:fldCharType="begin"/>
            </w:r>
            <w:r>
              <w:rPr>
                <w:noProof/>
                <w:webHidden/>
              </w:rPr>
              <w:instrText xml:space="preserve"> PAGEREF _Toc70424979 \h </w:instrText>
            </w:r>
            <w:r>
              <w:rPr>
                <w:noProof/>
                <w:webHidden/>
              </w:rPr>
            </w:r>
            <w:r>
              <w:rPr>
                <w:noProof/>
                <w:webHidden/>
              </w:rPr>
              <w:fldChar w:fldCharType="separate"/>
            </w:r>
            <w:r>
              <w:rPr>
                <w:noProof/>
                <w:webHidden/>
              </w:rPr>
              <w:t>28</w:t>
            </w:r>
            <w:r>
              <w:rPr>
                <w:noProof/>
                <w:webHidden/>
              </w:rPr>
              <w:fldChar w:fldCharType="end"/>
            </w:r>
          </w:hyperlink>
        </w:p>
        <w:p w:rsidR="006C6901" w:rsidRDefault="006C6901">
          <w:r>
            <w:rPr>
              <w:b/>
              <w:bCs/>
              <w:noProof/>
            </w:rPr>
            <w:fldChar w:fldCharType="end"/>
          </w:r>
        </w:p>
      </w:sdtContent>
    </w:sdt>
    <w:p w:rsidR="00B8148C" w:rsidRDefault="00B8148C">
      <w:pPr>
        <w:spacing w:after="160" w:line="259" w:lineRule="auto"/>
        <w:rPr>
          <w:rFonts w:eastAsiaTheme="majorEastAsia" w:cstheme="majorBidi"/>
          <w:b/>
          <w:color w:val="522E91"/>
          <w:sz w:val="44"/>
          <w:szCs w:val="32"/>
        </w:rPr>
      </w:pPr>
      <w:r>
        <w:br w:type="page"/>
      </w:r>
    </w:p>
    <w:p w:rsidR="000963EA" w:rsidRDefault="000963EA" w:rsidP="000963EA">
      <w:pPr>
        <w:pStyle w:val="Heading1"/>
      </w:pPr>
      <w:bookmarkStart w:id="0" w:name="_Toc70424927"/>
      <w:r>
        <w:lastRenderedPageBreak/>
        <w:t>Reception class co-ordinated admission arrangements for September 2022</w:t>
      </w:r>
      <w:bookmarkEnd w:id="0"/>
    </w:p>
    <w:p w:rsidR="000963EA" w:rsidRDefault="000963EA" w:rsidP="000963EA">
      <w:r>
        <w:t>The School Admissions Code requires all local authorities to co-ordinate admission arrangements for admission to reception class in September 2022. The aim of co- ordinated admission arrangements is to ensure parents receive a single offer of a school place for their child on the same day in order to facilitate an objective, clear and fair admission process.</w:t>
      </w:r>
    </w:p>
    <w:p w:rsidR="000963EA" w:rsidRDefault="000963EA" w:rsidP="000963EA">
      <w:r>
        <w:t>Liverpool Local Authority has agreed with Liverpool schools, the Liverpool Schools’ Admission Forum, Diocese, Archdiocese and neighbouring local authorities to coordinate admissions to reception class and to use an equal preference scheme to allocate places in Liverpool primary schools.</w:t>
      </w:r>
    </w:p>
    <w:p w:rsidR="000963EA" w:rsidRDefault="000963EA" w:rsidP="000963EA">
      <w:pPr>
        <w:pStyle w:val="Heading2"/>
      </w:pPr>
      <w:bookmarkStart w:id="1" w:name="_Toc70424928"/>
      <w:r w:rsidRPr="000963EA">
        <w:t>Choosing schools</w:t>
      </w:r>
      <w:bookmarkEnd w:id="1"/>
    </w:p>
    <w:p w:rsidR="000963EA" w:rsidRDefault="000963EA" w:rsidP="000963EA">
      <w:r>
        <w:t>There are several other sources that you can use to find out more about schools. These include the following:</w:t>
      </w:r>
    </w:p>
    <w:p w:rsidR="000963EA" w:rsidRDefault="000963EA" w:rsidP="000963EA">
      <w:pPr>
        <w:pStyle w:val="ListParagraph"/>
        <w:numPr>
          <w:ilvl w:val="0"/>
          <w:numId w:val="26"/>
        </w:numPr>
      </w:pPr>
      <w:r>
        <w:t xml:space="preserve">The Liverpool City Council website </w:t>
      </w:r>
      <w:hyperlink r:id="rId10" w:history="1">
        <w:r w:rsidRPr="000963EA">
          <w:rPr>
            <w:rStyle w:val="Hyperlink"/>
          </w:rPr>
          <w:t>liverpool.gov.uk/admissions</w:t>
        </w:r>
      </w:hyperlink>
      <w:r>
        <w:t xml:space="preserve"> will have all the necessary information available online and links to all Liverpool </w:t>
      </w:r>
      <w:proofErr w:type="gramStart"/>
      <w:r>
        <w:t>schools</w:t>
      </w:r>
      <w:proofErr w:type="gramEnd"/>
      <w:r>
        <w:t xml:space="preserve"> individual websites, along with links to neighbouring local authorities for information on their schools.</w:t>
      </w:r>
    </w:p>
    <w:p w:rsidR="000963EA" w:rsidRDefault="000963EA" w:rsidP="000963EA">
      <w:pPr>
        <w:pStyle w:val="ListParagraph"/>
        <w:numPr>
          <w:ilvl w:val="0"/>
          <w:numId w:val="26"/>
        </w:numPr>
      </w:pPr>
      <w:r>
        <w:t>Most schools and academies have open days or open evenings which parents can attend to find out more about the school. Please contact the relevant school or academy to find out more details.</w:t>
      </w:r>
    </w:p>
    <w:p w:rsidR="000963EA" w:rsidRDefault="000963EA" w:rsidP="000963EA">
      <w:pPr>
        <w:pStyle w:val="ListParagraph"/>
        <w:numPr>
          <w:ilvl w:val="0"/>
          <w:numId w:val="26"/>
        </w:numPr>
      </w:pPr>
      <w:r>
        <w:t xml:space="preserve">All schools have to produce a prospectus which gives more information about the school.  In </w:t>
      </w:r>
      <w:proofErr w:type="gramStart"/>
      <w:r>
        <w:t>addition</w:t>
      </w:r>
      <w:proofErr w:type="gramEnd"/>
      <w:r>
        <w:t xml:space="preserve"> schools can provide you with copy of the last Ofsted Report. There may be a small charge for the Ofsted Report to cover the cost of photo copying.</w:t>
      </w:r>
    </w:p>
    <w:p w:rsidR="000963EA" w:rsidRDefault="000963EA" w:rsidP="000963EA">
      <w:pPr>
        <w:pStyle w:val="ListParagraph"/>
        <w:numPr>
          <w:ilvl w:val="0"/>
          <w:numId w:val="26"/>
        </w:numPr>
      </w:pPr>
      <w:r>
        <w:t xml:space="preserve">The Parent Partnership Service can </w:t>
      </w:r>
      <w:proofErr w:type="gramStart"/>
      <w:r>
        <w:t>provide assistance</w:t>
      </w:r>
      <w:proofErr w:type="gramEnd"/>
      <w:r>
        <w:t xml:space="preserve"> if your child has special educational needs.</w:t>
      </w:r>
    </w:p>
    <w:p w:rsidR="000963EA" w:rsidRDefault="000963EA" w:rsidP="000963EA">
      <w:pPr>
        <w:pStyle w:val="ListParagraph"/>
        <w:numPr>
          <w:ilvl w:val="0"/>
          <w:numId w:val="26"/>
        </w:numPr>
      </w:pPr>
      <w:r>
        <w:t>The Pupil Admissions Team can answer queries about admissions to schools.</w:t>
      </w:r>
    </w:p>
    <w:p w:rsidR="000963EA" w:rsidRDefault="000963EA" w:rsidP="000963EA">
      <w:pPr>
        <w:pStyle w:val="ListParagraph"/>
        <w:numPr>
          <w:ilvl w:val="0"/>
          <w:numId w:val="26"/>
        </w:numPr>
      </w:pPr>
      <w:r>
        <w:lastRenderedPageBreak/>
        <w:t>The Department for Education (DfE) has a web site which you can use to find out more about schools and admissions.</w:t>
      </w:r>
    </w:p>
    <w:p w:rsidR="000963EA" w:rsidRDefault="000963EA" w:rsidP="000963EA">
      <w:pPr>
        <w:pStyle w:val="ListParagraph"/>
        <w:numPr>
          <w:ilvl w:val="0"/>
          <w:numId w:val="26"/>
        </w:numPr>
      </w:pPr>
      <w:r>
        <w:t>If you are thinking of applying for schools in other local authority areas you can contact the local authority for a copy of their admissions booklet or browse their website for further information.</w:t>
      </w:r>
    </w:p>
    <w:p w:rsidR="000963EA" w:rsidRDefault="000963EA" w:rsidP="000963EA">
      <w:pPr>
        <w:pStyle w:val="Heading2"/>
      </w:pPr>
      <w:bookmarkStart w:id="2" w:name="_Toc70424929"/>
      <w:r>
        <w:t>Applying for schools</w:t>
      </w:r>
      <w:bookmarkEnd w:id="2"/>
    </w:p>
    <w:p w:rsidR="000963EA" w:rsidRDefault="000963EA" w:rsidP="000963EA">
      <w:r>
        <w:t xml:space="preserve">Before making an </w:t>
      </w:r>
      <w:proofErr w:type="gramStart"/>
      <w:r>
        <w:t>application</w:t>
      </w:r>
      <w:proofErr w:type="gramEnd"/>
      <w:r>
        <w:t xml:space="preserve"> it is important to make a realistic assessment of your child’s chances of gaining a place in your preferred school(s).  The information on the council website at liverpool.gov.uk/admissions will help you with this.  If you require further advice please contact the Liverpool Local Authority on 233 3006. Some schools will receive more applications for places than they have places available. If this is the case it will not be possible to offer all applicants a place.</w:t>
      </w:r>
    </w:p>
    <w:p w:rsidR="000963EA" w:rsidRPr="000963EA" w:rsidRDefault="000963EA" w:rsidP="000963EA">
      <w:pPr>
        <w:rPr>
          <w:b/>
        </w:rPr>
      </w:pPr>
      <w:r w:rsidRPr="000963EA">
        <w:rPr>
          <w:b/>
        </w:rPr>
        <w:t>It is very important that you read all of the admissions information on the website before you make an application and that you make a reasonable assessment of your child’s chances of gaining a place in the school, based upon the relevant school’s admissions policy and your own personal circumstances.</w:t>
      </w:r>
    </w:p>
    <w:p w:rsidR="000963EA" w:rsidRDefault="000963EA" w:rsidP="000963EA">
      <w:pPr>
        <w:pStyle w:val="ListParagraph"/>
        <w:numPr>
          <w:ilvl w:val="0"/>
          <w:numId w:val="27"/>
        </w:numPr>
      </w:pPr>
      <w:r>
        <w:t xml:space="preserve">You can apply online at </w:t>
      </w:r>
      <w:hyperlink r:id="rId11" w:history="1">
        <w:r w:rsidRPr="000963EA">
          <w:rPr>
            <w:rStyle w:val="Hyperlink"/>
          </w:rPr>
          <w:t>liverpool.gov.uk/admissions</w:t>
        </w:r>
      </w:hyperlink>
      <w:r>
        <w:t xml:space="preserve"> or request a paper application form by calling 233 3006.</w:t>
      </w:r>
    </w:p>
    <w:p w:rsidR="000963EA" w:rsidRDefault="000963EA" w:rsidP="000963EA">
      <w:pPr>
        <w:pStyle w:val="ListParagraph"/>
        <w:numPr>
          <w:ilvl w:val="0"/>
          <w:numId w:val="0"/>
        </w:numPr>
        <w:ind w:left="720"/>
      </w:pPr>
    </w:p>
    <w:p w:rsidR="000963EA" w:rsidRDefault="000963EA" w:rsidP="000963EA">
      <w:pPr>
        <w:pStyle w:val="ListParagraph"/>
        <w:numPr>
          <w:ilvl w:val="0"/>
          <w:numId w:val="27"/>
        </w:numPr>
      </w:pPr>
      <w:r>
        <w:t xml:space="preserve">On the online or paper form (Common Application Form) you can express a preference for a maximum of three schools including Liverpool community, voluntary controlled, voluntary aided, Foundation schools, Academies and schools and Academies based in other local authority areas.  The schools must be listed in your preferred order of preference. Information which </w:t>
      </w:r>
      <w:proofErr w:type="gramStart"/>
      <w:r>
        <w:t>is  relevant</w:t>
      </w:r>
      <w:proofErr w:type="gramEnd"/>
      <w:r>
        <w:t xml:space="preserve"> to a school’s admission arrangements will be sent to the school or the other local authority which maintains the school. To apply for a </w:t>
      </w:r>
      <w:proofErr w:type="gramStart"/>
      <w:r>
        <w:t>school</w:t>
      </w:r>
      <w:proofErr w:type="gramEnd"/>
      <w:r>
        <w:t xml:space="preserve"> you must name the school as one of your preferences on the Preference Form.</w:t>
      </w:r>
    </w:p>
    <w:p w:rsidR="000963EA" w:rsidRDefault="000963EA" w:rsidP="000963EA"/>
    <w:p w:rsidR="000963EA" w:rsidRDefault="000963EA" w:rsidP="000963EA">
      <w:pPr>
        <w:pStyle w:val="ListParagraph"/>
        <w:numPr>
          <w:ilvl w:val="0"/>
          <w:numId w:val="27"/>
        </w:numPr>
      </w:pPr>
      <w:r>
        <w:lastRenderedPageBreak/>
        <w:t>Non-Liverpool residents must apply for Liverpool schools on their home local authority Common Application Form.</w:t>
      </w:r>
    </w:p>
    <w:p w:rsidR="000963EA" w:rsidRDefault="000963EA" w:rsidP="000963EA">
      <w:pPr>
        <w:pStyle w:val="ListParagraph"/>
        <w:numPr>
          <w:ilvl w:val="0"/>
          <w:numId w:val="0"/>
        </w:numPr>
        <w:ind w:left="357"/>
      </w:pPr>
    </w:p>
    <w:p w:rsidR="000963EA" w:rsidRDefault="000963EA" w:rsidP="000963EA">
      <w:pPr>
        <w:pStyle w:val="ListParagraph"/>
        <w:numPr>
          <w:ilvl w:val="0"/>
          <w:numId w:val="27"/>
        </w:numPr>
      </w:pPr>
      <w:r>
        <w:t>The closing date for receipt of applications is 15 January 2022. Up to this date you can change your preference order. After the closing date unless there has been a material change to your circumstances changing preferences could reduce your child’s chances of being offered a place in your preferred school.</w:t>
      </w:r>
    </w:p>
    <w:p w:rsidR="000963EA" w:rsidRDefault="000963EA" w:rsidP="000963EA">
      <w:pPr>
        <w:pStyle w:val="ListParagraph"/>
        <w:numPr>
          <w:ilvl w:val="0"/>
          <w:numId w:val="0"/>
        </w:numPr>
        <w:ind w:left="357"/>
      </w:pPr>
    </w:p>
    <w:p w:rsidR="000963EA" w:rsidRDefault="000963EA" w:rsidP="000963EA">
      <w:pPr>
        <w:pStyle w:val="ListParagraph"/>
        <w:numPr>
          <w:ilvl w:val="0"/>
          <w:numId w:val="27"/>
        </w:numPr>
      </w:pPr>
      <w:r>
        <w:t>Own admission authority schools require you to complete their own school application form in addition to completing the Online Preference Application Form issued by Liverpool Local Authority. It is very important that if you are applying for an own admitting authority school that you must complete and submit both of these forms prior to the relevant closing dates. If you fail to do so your application may be considered under a lower criterion of the school’s admission policy. You should contact the relevant own admission authority school to obtain a school application form or you can download a copy from the Liverpool City Council admissions web pages. The completed school application form must be returned to the school by the school’s closing date.</w:t>
      </w:r>
    </w:p>
    <w:p w:rsidR="000963EA" w:rsidRDefault="000963EA" w:rsidP="000963EA">
      <w:pPr>
        <w:pStyle w:val="ListParagraph"/>
        <w:numPr>
          <w:ilvl w:val="0"/>
          <w:numId w:val="0"/>
        </w:numPr>
        <w:ind w:left="357"/>
      </w:pPr>
    </w:p>
    <w:p w:rsidR="000963EA" w:rsidRDefault="000963EA" w:rsidP="000963EA">
      <w:pPr>
        <w:pStyle w:val="ListParagraph"/>
        <w:numPr>
          <w:ilvl w:val="0"/>
          <w:numId w:val="27"/>
        </w:numPr>
      </w:pPr>
      <w:r>
        <w:t xml:space="preserve">The school application form is used by the governing body of the school when they apply their admissions criteria. The information you give on the form relates to the school’s admission criteria and it helps the governors to assess under which criterion your application will be considered. </w:t>
      </w:r>
    </w:p>
    <w:p w:rsidR="000963EA" w:rsidRDefault="000963EA" w:rsidP="000963EA">
      <w:pPr>
        <w:pStyle w:val="Heading2"/>
      </w:pPr>
      <w:bookmarkStart w:id="3" w:name="_Toc70424930"/>
      <w:r>
        <w:t>How places are allocated</w:t>
      </w:r>
      <w:bookmarkEnd w:id="3"/>
    </w:p>
    <w:p w:rsidR="000963EA" w:rsidRDefault="000963EA" w:rsidP="000963EA">
      <w:r>
        <w:t>Every primary school has an admission policy, the admission criteria in the policy is used to decide which children are admitted.</w:t>
      </w:r>
    </w:p>
    <w:p w:rsidR="000963EA" w:rsidRDefault="000963EA" w:rsidP="000963EA">
      <w:pPr>
        <w:pStyle w:val="ListParagraph"/>
        <w:numPr>
          <w:ilvl w:val="0"/>
          <w:numId w:val="28"/>
        </w:numPr>
      </w:pPr>
      <w:r>
        <w:t>If the school receives more applicants for places than the school has places available (i.e. the school is over-subscribed) it will not be possible to offer all applicants a place.</w:t>
      </w:r>
    </w:p>
    <w:p w:rsidR="000963EA" w:rsidRDefault="000963EA" w:rsidP="000963EA">
      <w:pPr>
        <w:pStyle w:val="ListParagraph"/>
        <w:numPr>
          <w:ilvl w:val="0"/>
          <w:numId w:val="0"/>
        </w:numPr>
        <w:ind w:left="720"/>
      </w:pPr>
    </w:p>
    <w:p w:rsidR="000963EA" w:rsidRDefault="000963EA" w:rsidP="000963EA">
      <w:pPr>
        <w:pStyle w:val="ListParagraph"/>
        <w:numPr>
          <w:ilvl w:val="0"/>
          <w:numId w:val="28"/>
        </w:numPr>
      </w:pPr>
      <w:r>
        <w:lastRenderedPageBreak/>
        <w:t>If the school receives fewer applicants for places than it has places available all applicants will be admitted (i.e. the school is under-subscribed)</w:t>
      </w:r>
      <w:r>
        <w:t>.</w:t>
      </w:r>
    </w:p>
    <w:p w:rsidR="000963EA" w:rsidRDefault="000963EA" w:rsidP="000963EA">
      <w:pPr>
        <w:pStyle w:val="ListParagraph"/>
        <w:numPr>
          <w:ilvl w:val="0"/>
          <w:numId w:val="0"/>
        </w:numPr>
        <w:ind w:left="357"/>
      </w:pPr>
    </w:p>
    <w:p w:rsidR="000963EA" w:rsidRDefault="000963EA" w:rsidP="000963EA">
      <w:pPr>
        <w:pStyle w:val="ListParagraph"/>
        <w:numPr>
          <w:ilvl w:val="0"/>
          <w:numId w:val="28"/>
        </w:numPr>
      </w:pPr>
      <w:r>
        <w:t>The admission policy for community and controlled Church of England primary schools is determined by Liverpool City Council. The admission policy for voluntary aided, Academies and Foundation schools is determined by the governing body of the school. As far as possible Liverpool Local Authority and schools will try to comply with your preferences for a school place.</w:t>
      </w:r>
    </w:p>
    <w:p w:rsidR="000963EA" w:rsidRDefault="000963EA" w:rsidP="000963EA">
      <w:pPr>
        <w:pStyle w:val="ListParagraph"/>
        <w:numPr>
          <w:ilvl w:val="0"/>
          <w:numId w:val="0"/>
        </w:numPr>
        <w:ind w:left="357"/>
      </w:pPr>
    </w:p>
    <w:p w:rsidR="000963EA" w:rsidRDefault="000963EA" w:rsidP="000963EA">
      <w:pPr>
        <w:pStyle w:val="ListParagraph"/>
        <w:numPr>
          <w:ilvl w:val="0"/>
          <w:numId w:val="28"/>
        </w:numPr>
      </w:pPr>
      <w:r>
        <w:t>The three schools you name on the online or paper application form will be treated equally. The preference order will only be used if your child fulfils the admission criteria for more than one of the schools listed on the Preference Form. If this is the case your child will be allocated a place at the school you placed as the highest preference</w:t>
      </w:r>
      <w:r>
        <w:t>.</w:t>
      </w:r>
    </w:p>
    <w:p w:rsidR="000963EA" w:rsidRDefault="000963EA" w:rsidP="000963EA">
      <w:pPr>
        <w:pStyle w:val="ListParagraph"/>
        <w:numPr>
          <w:ilvl w:val="0"/>
          <w:numId w:val="0"/>
        </w:numPr>
        <w:ind w:left="357"/>
      </w:pPr>
    </w:p>
    <w:p w:rsidR="000963EA" w:rsidRDefault="000963EA" w:rsidP="000963EA">
      <w:pPr>
        <w:pStyle w:val="ListParagraph"/>
        <w:numPr>
          <w:ilvl w:val="0"/>
          <w:numId w:val="28"/>
        </w:numPr>
      </w:pPr>
      <w:r>
        <w:t>If the school is over-</w:t>
      </w:r>
      <w:proofErr w:type="gramStart"/>
      <w:r>
        <w:t>subscribed</w:t>
      </w:r>
      <w:proofErr w:type="gramEnd"/>
      <w:r>
        <w:t xml:space="preserve"> the admission criteria for the school will be used to determine whether or not your child will be offered a place. It is vitally important that you understand the admission policy for the school(s) to which you apply and that you make a reasonable assessment of your child’s chances of being allocated a place.</w:t>
      </w:r>
    </w:p>
    <w:p w:rsidR="000963EA" w:rsidRDefault="000963EA" w:rsidP="000963EA">
      <w:pPr>
        <w:pStyle w:val="ListParagraph"/>
        <w:numPr>
          <w:ilvl w:val="0"/>
          <w:numId w:val="0"/>
        </w:numPr>
        <w:ind w:left="357"/>
      </w:pPr>
    </w:p>
    <w:p w:rsidR="000963EA" w:rsidRDefault="000963EA" w:rsidP="000963EA">
      <w:pPr>
        <w:pStyle w:val="ListParagraph"/>
        <w:numPr>
          <w:ilvl w:val="0"/>
          <w:numId w:val="28"/>
        </w:numPr>
      </w:pPr>
      <w:r>
        <w:t>If it is not possible to allocate your child a place in one of your preferred schools, Liverpool Local Authority will allocate a place at the school closest to your child’s permanent home address which has places available at the time of allocation. In these circumstances, Local Authority officers will try wherever possible to identify a school with places available that most closely matches those schools that you have expressed a preference for. However, this cannot be guaranteed.</w:t>
      </w:r>
    </w:p>
    <w:p w:rsidR="000963EA" w:rsidRDefault="000963EA" w:rsidP="000963EA">
      <w:pPr>
        <w:pStyle w:val="Heading2"/>
      </w:pPr>
      <w:bookmarkStart w:id="4" w:name="_Toc70424931"/>
      <w:r>
        <w:t>Liverpool residents applying to schools in other Local Authorities</w:t>
      </w:r>
      <w:bookmarkEnd w:id="4"/>
    </w:p>
    <w:p w:rsidR="000963EA" w:rsidRDefault="000963EA" w:rsidP="000963EA">
      <w:r>
        <w:t>Liverpool residents may apply to schools maintained by other local authorities.</w:t>
      </w:r>
    </w:p>
    <w:p w:rsidR="000963EA" w:rsidRDefault="000963EA" w:rsidP="000963EA"/>
    <w:p w:rsidR="000963EA" w:rsidRDefault="000963EA" w:rsidP="000963EA">
      <w:r>
        <w:t>If you wish to do this you should contact the local authority which maintains the school to request a copy of their admissions booklet. It is important that you follow the guidance given in this booklet.</w:t>
      </w:r>
    </w:p>
    <w:p w:rsidR="000963EA" w:rsidRDefault="000963EA" w:rsidP="000963EA">
      <w:r>
        <w:t>As well as following the guidance from the other local authority you must also list the school(s) in preference order on the online or paper application form available via Liverpool Local Authority.</w:t>
      </w:r>
    </w:p>
    <w:p w:rsidR="000963EA" w:rsidRDefault="000963EA" w:rsidP="000963EA">
      <w:r>
        <w:t xml:space="preserve">You can apply online at </w:t>
      </w:r>
      <w:hyperlink r:id="rId12" w:history="1">
        <w:r w:rsidRPr="000963EA">
          <w:rPr>
            <w:rStyle w:val="Hyperlink"/>
          </w:rPr>
          <w:t>liverpool.gov.uk/admissions</w:t>
        </w:r>
      </w:hyperlink>
      <w:r>
        <w:t>.</w:t>
      </w:r>
    </w:p>
    <w:p w:rsidR="000963EA" w:rsidRDefault="000963EA" w:rsidP="000963EA">
      <w:pPr>
        <w:pStyle w:val="ListParagraph"/>
        <w:numPr>
          <w:ilvl w:val="0"/>
          <w:numId w:val="29"/>
        </w:numPr>
      </w:pPr>
      <w:r>
        <w:t>Liverpool Local Authority will co-ordinate admission arrangements with other local authorities. Details of your application will be sent to the appropriate authority.</w:t>
      </w:r>
    </w:p>
    <w:p w:rsidR="000963EA" w:rsidRDefault="000963EA" w:rsidP="000963EA">
      <w:pPr>
        <w:pStyle w:val="ListParagraph"/>
        <w:numPr>
          <w:ilvl w:val="0"/>
          <w:numId w:val="0"/>
        </w:numPr>
        <w:ind w:left="720"/>
      </w:pPr>
    </w:p>
    <w:p w:rsidR="000963EA" w:rsidRDefault="000963EA" w:rsidP="000963EA">
      <w:pPr>
        <w:pStyle w:val="ListParagraph"/>
        <w:numPr>
          <w:ilvl w:val="0"/>
          <w:numId w:val="29"/>
        </w:numPr>
      </w:pPr>
      <w:r>
        <w:t>If your child is not allocated a place in one of your preferred schools Liverpool Local Authority will be responsible for allocating your child a place in a school.</w:t>
      </w:r>
    </w:p>
    <w:p w:rsidR="000963EA" w:rsidRDefault="000963EA" w:rsidP="000963EA">
      <w:pPr>
        <w:pStyle w:val="ListParagraph"/>
        <w:numPr>
          <w:ilvl w:val="0"/>
          <w:numId w:val="0"/>
        </w:numPr>
        <w:ind w:left="357"/>
      </w:pPr>
    </w:p>
    <w:p w:rsidR="000963EA" w:rsidRDefault="000963EA" w:rsidP="000963EA">
      <w:pPr>
        <w:pStyle w:val="ListParagraph"/>
        <w:numPr>
          <w:ilvl w:val="0"/>
          <w:numId w:val="29"/>
        </w:numPr>
      </w:pPr>
      <w:r>
        <w:t>If your child is allocated a place in a school maintained by another local authority Liverpool Local Authority will write to you to offer your child a place.</w:t>
      </w:r>
    </w:p>
    <w:p w:rsidR="000963EA" w:rsidRDefault="000963EA" w:rsidP="000963EA">
      <w:pPr>
        <w:pStyle w:val="Heading2"/>
      </w:pPr>
      <w:bookmarkStart w:id="5" w:name="_Toc70424932"/>
      <w:r>
        <w:t>Applications from families who live outside Liverpool</w:t>
      </w:r>
      <w:bookmarkEnd w:id="5"/>
    </w:p>
    <w:p w:rsidR="000963EA" w:rsidRDefault="000963EA" w:rsidP="000963EA">
      <w:r>
        <w:t>Liverpool Local Authority will co-ordinate the reception class admission arrangements with other local authorities in the area.</w:t>
      </w:r>
    </w:p>
    <w:p w:rsidR="000963EA" w:rsidRDefault="000963EA" w:rsidP="000963EA">
      <w:r>
        <w:t>If you live outside the Liverpool Local Authority area and you wish to apply for a Liverpool school, you should complete the online or paper application form (Common Application Form) available via your home local authority listing the Liverpool school(s) in preference order. Your home local authority will send us details of your application.</w:t>
      </w:r>
    </w:p>
    <w:p w:rsidR="000963EA" w:rsidRDefault="000963EA" w:rsidP="000963EA"/>
    <w:p w:rsidR="000963EA" w:rsidRDefault="000963EA" w:rsidP="000963EA">
      <w:r>
        <w:lastRenderedPageBreak/>
        <w:t>If you are applying for an own admission authority school in Liverpool you must also complete the school’s application form, where this is required. If you do not complete this form and return to the school before their closing date then your application may be considered under a lower criterion.</w:t>
      </w:r>
    </w:p>
    <w:p w:rsidR="000963EA" w:rsidRDefault="000963EA" w:rsidP="000963EA">
      <w:r>
        <w:t>If your child is not offered a place in a Liverpool school, your home local authority will be responsible for allocating your child a school place. Your home local authority will write to you to inform you why your child was not allocated a place and advise you about your right to appeal to an independent appeals panel.</w:t>
      </w:r>
    </w:p>
    <w:p w:rsidR="000963EA" w:rsidRDefault="000963EA" w:rsidP="000963EA">
      <w:r>
        <w:t xml:space="preserve">You must return the online or paper application form (Common </w:t>
      </w:r>
      <w:proofErr w:type="gramStart"/>
      <w:r>
        <w:t>Application  Form</w:t>
      </w:r>
      <w:proofErr w:type="gramEnd"/>
      <w:r>
        <w:t>) by your home local authority’s closing date.</w:t>
      </w:r>
    </w:p>
    <w:p w:rsidR="000963EA" w:rsidRDefault="000963EA" w:rsidP="000963EA">
      <w:pPr>
        <w:pStyle w:val="Heading2"/>
      </w:pPr>
      <w:bookmarkStart w:id="6" w:name="_Toc70424933"/>
      <w:r>
        <w:t>Applications received after the closing date</w:t>
      </w:r>
      <w:bookmarkEnd w:id="6"/>
    </w:p>
    <w:p w:rsidR="000963EA" w:rsidRDefault="000963EA" w:rsidP="000963EA">
      <w:r>
        <w:t>Applications received after the closing date of 15 January 2022, will be considered as late applications unless there is a valid reason for the application being received late e.g. change of address, change in a medical condition; or exceptional social reasons.</w:t>
      </w:r>
    </w:p>
    <w:p w:rsidR="000963EA" w:rsidRDefault="000963EA" w:rsidP="000963EA">
      <w:r>
        <w:t>If an application is received after 19 March 2022 Liverpool Local Authority cannot guarantee to send the email/offer letter on National Offer Day, 16 April 2022.</w:t>
      </w:r>
    </w:p>
    <w:p w:rsidR="000963EA" w:rsidRDefault="000963EA" w:rsidP="000963EA">
      <w:r>
        <w:t>The Governors of some schools in Liverpool have determined their own policy for dealing with late applications. Where this is the case the school’s policy will be used.</w:t>
      </w:r>
    </w:p>
    <w:p w:rsidR="000963EA" w:rsidRDefault="000963EA" w:rsidP="000963EA">
      <w:pPr>
        <w:pStyle w:val="Heading2"/>
      </w:pPr>
      <w:bookmarkStart w:id="7" w:name="_Toc70424934"/>
      <w:r>
        <w:t>Changing preferences and withdrawing applications</w:t>
      </w:r>
      <w:bookmarkEnd w:id="7"/>
    </w:p>
    <w:p w:rsidR="000963EA" w:rsidRDefault="000963EA" w:rsidP="000963EA">
      <w:r>
        <w:t>If you have completed your application online you can change the school preferences or preference order online up to the closing date for applications of 15 January 2022.</w:t>
      </w:r>
    </w:p>
    <w:p w:rsidR="000963EA" w:rsidRDefault="000963EA" w:rsidP="000963EA"/>
    <w:p w:rsidR="000963EA" w:rsidRDefault="000963EA" w:rsidP="000963EA">
      <w:r>
        <w:lastRenderedPageBreak/>
        <w:t>If you have submitted a paper form you can change the school preferences or the preference order you have made up to the closing date for applications of 15 January 2022, by contacting Liverpool Local Authority on 0151 233 3006.</w:t>
      </w:r>
    </w:p>
    <w:p w:rsidR="000963EA" w:rsidRDefault="000963EA" w:rsidP="000963EA">
      <w:r>
        <w:t xml:space="preserve">If you wish to change preferences, alter preference order, or withdraw your application for a school after 15 January 2022, you will be required to complete another preference form. This form will be considered in line with the </w:t>
      </w:r>
      <w:proofErr w:type="gramStart"/>
      <w:r>
        <w:t>provisions  stated</w:t>
      </w:r>
      <w:proofErr w:type="gramEnd"/>
      <w:r>
        <w:t xml:space="preserve"> in ‘Preference forms received after the closing date’.  </w:t>
      </w:r>
    </w:p>
    <w:p w:rsidR="000963EA" w:rsidRDefault="000963EA" w:rsidP="000963EA">
      <w:pPr>
        <w:pStyle w:val="Heading2"/>
      </w:pPr>
      <w:bookmarkStart w:id="8" w:name="_Toc70424935"/>
      <w:r>
        <w:t>Infant class size legislation</w:t>
      </w:r>
      <w:bookmarkEnd w:id="8"/>
    </w:p>
    <w:p w:rsidR="000963EA" w:rsidRDefault="000963EA" w:rsidP="000963EA">
      <w:r>
        <w:t>For admission to infant classes i.e. Reception class, Year 1 and Year 2, government legislation limits the size of these classes to 30 pupils per class. Liverpool Local Authority and the governors of Voluntary Aided and Trust schools adhere to this legislation when allocating places in schools.</w:t>
      </w:r>
    </w:p>
    <w:p w:rsidR="000963EA" w:rsidRDefault="000963EA" w:rsidP="000963EA">
      <w:pPr>
        <w:pStyle w:val="Heading2"/>
      </w:pPr>
      <w:bookmarkStart w:id="9" w:name="_Toc70424936"/>
      <w:r>
        <w:t>Independent Appeal Procedure</w:t>
      </w:r>
      <w:bookmarkEnd w:id="9"/>
    </w:p>
    <w:p w:rsidR="000963EA" w:rsidRDefault="000963EA" w:rsidP="000963EA">
      <w:r>
        <w:t>Under the provisions of the School Standards and Framework Act 1998, as amended by subsequent government legislation, if your child is refused admission to your preferred school(s) you have the right to appeal against the decision to an independent appeal panel.</w:t>
      </w:r>
    </w:p>
    <w:p w:rsidR="000963EA" w:rsidRDefault="000963EA" w:rsidP="000963EA">
      <w:r>
        <w:t>If the primary school to which you apply is over-subscribed and if you wish to appeal against the decision not to admit your child the following arrangements apply:</w:t>
      </w:r>
    </w:p>
    <w:p w:rsidR="000963EA" w:rsidRDefault="000963EA" w:rsidP="000963EA">
      <w:pPr>
        <w:pStyle w:val="ListParagraph"/>
        <w:numPr>
          <w:ilvl w:val="0"/>
          <w:numId w:val="30"/>
        </w:numPr>
      </w:pPr>
      <w:r>
        <w:t xml:space="preserve">Community schools and controlled Church of England schools – details of the appeals procedure are available from Liverpool Local Authority on 0151 233 3006, or online at </w:t>
      </w:r>
      <w:hyperlink r:id="rId13" w:history="1">
        <w:r w:rsidRPr="000963EA">
          <w:rPr>
            <w:rStyle w:val="Hyperlink"/>
          </w:rPr>
          <w:t>liverpool.gov.uk/</w:t>
        </w:r>
        <w:proofErr w:type="spellStart"/>
        <w:r w:rsidRPr="000963EA">
          <w:rPr>
            <w:rStyle w:val="Hyperlink"/>
          </w:rPr>
          <w:t>admissionappeals</w:t>
        </w:r>
        <w:proofErr w:type="spellEnd"/>
      </w:hyperlink>
    </w:p>
    <w:p w:rsidR="000963EA" w:rsidRDefault="000963EA" w:rsidP="000963EA">
      <w:pPr>
        <w:pStyle w:val="ListParagraph"/>
        <w:numPr>
          <w:ilvl w:val="0"/>
          <w:numId w:val="30"/>
        </w:numPr>
      </w:pPr>
      <w:r>
        <w:t>Voluntary Aided and Foundation schools – details of their appeals procedure are available from the school, Catholic Archdiocese or Church of England Diocese.</w:t>
      </w:r>
    </w:p>
    <w:p w:rsidR="000963EA" w:rsidRDefault="000963EA" w:rsidP="000963EA">
      <w:r>
        <w:t xml:space="preserve">It is important to note that if your child has an Education, Health and Care Plan that the admission appeals procedure is not the appropriate procedure to follow.   Please </w:t>
      </w:r>
      <w:r>
        <w:lastRenderedPageBreak/>
        <w:t>contact the Special Educational Needs Service on 0151 233 5957 to discuss this matter further.</w:t>
      </w:r>
    </w:p>
    <w:p w:rsidR="000963EA" w:rsidRDefault="000963EA" w:rsidP="000963EA">
      <w:pPr>
        <w:pStyle w:val="Heading2"/>
      </w:pPr>
      <w:r>
        <w:t xml:space="preserve"> </w:t>
      </w:r>
      <w:bookmarkStart w:id="10" w:name="_Toc70424937"/>
      <w:r>
        <w:t>Home address and change of address</w:t>
      </w:r>
      <w:bookmarkEnd w:id="10"/>
    </w:p>
    <w:p w:rsidR="000963EA" w:rsidRDefault="000963EA" w:rsidP="000963EA">
      <w:r>
        <w:t xml:space="preserve">When deciding school </w:t>
      </w:r>
      <w:proofErr w:type="gramStart"/>
      <w:r>
        <w:t>allocations</w:t>
      </w:r>
      <w:proofErr w:type="gramEnd"/>
      <w:r>
        <w:t xml:space="preserve"> the child’s permanent home address will be used. Liverpool Local Authority defines this as the address of the child’s parent(s) or legal guardian(s).</w:t>
      </w:r>
    </w:p>
    <w:p w:rsidR="000963EA" w:rsidRDefault="000963EA" w:rsidP="000963EA">
      <w:r>
        <w:t>If parents or legal guardians live at different addresses and both have parental responsibility the address of the parent or legal guardian claiming Child Benefit may be used to determine the child’s permanent home address. The Local Authority reserves the right to request appropriate evidence to determine the child’s permanent home address. Please see refer to Section 4 of this document for more information on providing proof of permanent home address.</w:t>
      </w:r>
    </w:p>
    <w:p w:rsidR="000963EA" w:rsidRDefault="000963EA" w:rsidP="000963EA">
      <w:r>
        <w:t>If you change your child’s permanent home address before the 19 March 2022, please inform the council’s contact centre on 0151 233 3006. The permanent home address at which a child resides is an important criterion in determining the allocation of school places, because of this if your child’s permanent home address alters it may affect the allocation of a school place for your child.</w:t>
      </w:r>
    </w:p>
    <w:p w:rsidR="000963EA" w:rsidRDefault="000963EA" w:rsidP="000963EA">
      <w:pPr>
        <w:pStyle w:val="Heading2"/>
      </w:pPr>
      <w:r>
        <w:t xml:space="preserve"> </w:t>
      </w:r>
      <w:bookmarkStart w:id="11" w:name="_Toc70424938"/>
      <w:r>
        <w:t>Fraudulent or misleading information</w:t>
      </w:r>
      <w:bookmarkEnd w:id="11"/>
    </w:p>
    <w:p w:rsidR="000963EA" w:rsidRDefault="000963EA" w:rsidP="000963EA">
      <w:r>
        <w:t xml:space="preserve">Sections 2.12 and 2.13 of the current School Admissions Code allows admitting authorities to withdraw places from children whose parents / guardians have given fraudulent or intentionally misleading information in order to obtain a place in an over- subscribed school. If a school or Liverpool Local Authority receives information that this is the case the parents / guardians will be required to provide appropriate proof to substantiate the information they have given. If this cannot be provided the place may be withdrawn. </w:t>
      </w:r>
    </w:p>
    <w:p w:rsidR="000963EA" w:rsidRDefault="000963EA" w:rsidP="000963EA">
      <w:r>
        <w:t>Please note the Local Authority reserves the right to undertake all necessary investigations and request any additional information that may be required in the event that it has reason to believe that there are concerns about the validity of an application.</w:t>
      </w:r>
    </w:p>
    <w:p w:rsidR="001761E9" w:rsidRDefault="001761E9" w:rsidP="001761E9">
      <w:pPr>
        <w:pStyle w:val="Heading2"/>
      </w:pPr>
      <w:r>
        <w:lastRenderedPageBreak/>
        <w:t xml:space="preserve"> </w:t>
      </w:r>
      <w:bookmarkStart w:id="12" w:name="_Toc70424939"/>
      <w:r>
        <w:t>Delaying or deferring entry</w:t>
      </w:r>
      <w:bookmarkEnd w:id="12"/>
    </w:p>
    <w:p w:rsidR="000963EA" w:rsidRDefault="000963EA" w:rsidP="001761E9">
      <w:pPr>
        <w:pStyle w:val="Heading3"/>
      </w:pPr>
      <w:bookmarkStart w:id="13" w:name="_Toc70424940"/>
      <w:r>
        <w:t>Delaying entry to Reception class within the same academic year</w:t>
      </w:r>
      <w:bookmarkEnd w:id="13"/>
    </w:p>
    <w:p w:rsidR="000963EA" w:rsidRDefault="000963EA" w:rsidP="000963EA">
      <w:r>
        <w:t>The Local Authority is required to provide for the admission of all children to school in the September following their fourth birthday and in Liverpool most children do start school in the September following their fourth birthday. However, a child is not required to start school until they have reached compulsory school age which is following their fifth birthday. The School Admissions code does allow for parents/carers to make a request to delay their child’s entry to reception class until later on in the academic year or until the term in which the child reaches compulsory school age. Parents and carers can also request that their child should take up a reception class on a part time basis until their child reaches compulsory school age.</w:t>
      </w:r>
    </w:p>
    <w:p w:rsidR="000963EA" w:rsidRDefault="000963EA" w:rsidP="000963EA">
      <w:r>
        <w:t xml:space="preserve">If a parent wishes to delay their child’s entry to reception class or take up a part time reception class place until the child reaches compulsory school age then they should make an appointment with the Head teacher (s) of the school (s) that they wish to </w:t>
      </w:r>
      <w:proofErr w:type="gramStart"/>
      <w:r>
        <w:t>apply  for</w:t>
      </w:r>
      <w:proofErr w:type="gramEnd"/>
      <w:r>
        <w:t xml:space="preserve"> so that they can discuss this matter in more detail.</w:t>
      </w:r>
    </w:p>
    <w:p w:rsidR="000963EA" w:rsidRDefault="000963EA" w:rsidP="001761E9">
      <w:pPr>
        <w:pStyle w:val="Heading3"/>
      </w:pPr>
      <w:r>
        <w:t xml:space="preserve"> </w:t>
      </w:r>
      <w:bookmarkStart w:id="14" w:name="_Toc70424941"/>
      <w:r>
        <w:t>Deferring entry to Reception class until the next academic year for summer born children</w:t>
      </w:r>
      <w:bookmarkEnd w:id="14"/>
    </w:p>
    <w:p w:rsidR="000963EA" w:rsidRDefault="000963EA" w:rsidP="000963EA">
      <w:r>
        <w:t>The School Admissions Code requires school admission authorities to provide for the admission of all children in the September following their fourth birthday. However, a child is not required to start school until they have reached compulsory school age following their fifth birthday. For summer born children, those born between 1st April and 31st August, this is almost a full school year after the point at which they could first be admitted.</w:t>
      </w:r>
    </w:p>
    <w:p w:rsidR="000963EA" w:rsidRDefault="000963EA" w:rsidP="000963EA">
      <w:r>
        <w:t>In July 2013, The Department for Education issued non-statutory guidance on the issue of school admissions for summer born children. The main points of the guidance are summarised as follows:</w:t>
      </w:r>
    </w:p>
    <w:p w:rsidR="000963EA" w:rsidRDefault="000963EA" w:rsidP="000963EA">
      <w:r>
        <w:t>School admission authorities are required to provide for the admission of all children in the September following their fourth birthday, but flexibilities exist for those parents that may feel that their child is not ready to begin school at this point.</w:t>
      </w:r>
    </w:p>
    <w:p w:rsidR="000963EA" w:rsidRDefault="000963EA" w:rsidP="000963EA">
      <w:pPr>
        <w:pStyle w:val="ListParagraph"/>
        <w:numPr>
          <w:ilvl w:val="0"/>
          <w:numId w:val="31"/>
        </w:numPr>
      </w:pPr>
      <w:r>
        <w:lastRenderedPageBreak/>
        <w:t>Paragraph 2.17 of the admissions code enables a parent to request that their child is admitted outside of their normal age group.</w:t>
      </w:r>
    </w:p>
    <w:p w:rsidR="000963EA" w:rsidRDefault="000963EA" w:rsidP="000963EA">
      <w:pPr>
        <w:pStyle w:val="ListParagraph"/>
        <w:numPr>
          <w:ilvl w:val="0"/>
          <w:numId w:val="31"/>
        </w:numPr>
      </w:pPr>
      <w:r>
        <w:t xml:space="preserve">School admission authorities are responsible for making the decision on which year group a child should be admitted to, but they are required to </w:t>
      </w:r>
      <w:proofErr w:type="gramStart"/>
      <w:r>
        <w:t>make a decision</w:t>
      </w:r>
      <w:proofErr w:type="gramEnd"/>
      <w:r>
        <w:t xml:space="preserve"> taking in account the individual circumstances of the case.</w:t>
      </w:r>
    </w:p>
    <w:p w:rsidR="000963EA" w:rsidRDefault="000963EA" w:rsidP="000963EA">
      <w:pPr>
        <w:pStyle w:val="ListParagraph"/>
        <w:numPr>
          <w:ilvl w:val="0"/>
          <w:numId w:val="31"/>
        </w:numPr>
      </w:pPr>
      <w:r>
        <w:t>There is no statutory barrier to children being admitted outside their normal year group.</w:t>
      </w:r>
    </w:p>
    <w:p w:rsidR="000963EA" w:rsidRDefault="000963EA" w:rsidP="000963EA">
      <w:pPr>
        <w:pStyle w:val="ListParagraph"/>
        <w:numPr>
          <w:ilvl w:val="0"/>
          <w:numId w:val="31"/>
        </w:numPr>
      </w:pPr>
      <w:r>
        <w:t xml:space="preserve">A copy of the actual guidance note can </w:t>
      </w:r>
      <w:proofErr w:type="gramStart"/>
      <w:r>
        <w:t>found</w:t>
      </w:r>
      <w:proofErr w:type="gramEnd"/>
      <w:r>
        <w:t xml:space="preserve"> on the Department for Education’s website. </w:t>
      </w:r>
    </w:p>
    <w:p w:rsidR="000963EA" w:rsidRDefault="000963EA" w:rsidP="001761E9">
      <w:pPr>
        <w:pStyle w:val="Heading3"/>
      </w:pPr>
      <w:r>
        <w:t xml:space="preserve"> </w:t>
      </w:r>
      <w:bookmarkStart w:id="15" w:name="_Toc70424942"/>
      <w:r>
        <w:t>Reception class deferral</w:t>
      </w:r>
      <w:bookmarkEnd w:id="15"/>
    </w:p>
    <w:p w:rsidR="000963EA" w:rsidRDefault="000963EA" w:rsidP="000963EA">
      <w:r>
        <w:t>In light of the DfE's introduction of sections 2.17, 2.17A and 2.17B of the School Admissions Code, Liverpool local authority has decided to operate an automatic right, upon request, for parents of summer born children to defer their child's reception class start for an academic year.</w:t>
      </w:r>
    </w:p>
    <w:p w:rsidR="000963EA" w:rsidRDefault="000963EA" w:rsidP="000963EA">
      <w:r>
        <w:t>However, please be aware of the following important points related to the admissions process and your reception class deferral request:</w:t>
      </w:r>
    </w:p>
    <w:p w:rsidR="000963EA" w:rsidRDefault="000963EA" w:rsidP="000963EA">
      <w:pPr>
        <w:pStyle w:val="ListParagraph"/>
        <w:numPr>
          <w:ilvl w:val="0"/>
          <w:numId w:val="32"/>
        </w:numPr>
      </w:pPr>
      <w:r>
        <w:t>The decision taken by Liverpool local authority to automatic reception class deferral for summer born children only applies to community and voluntary controlled schools for which the local authority is the admission authority. For deferral requests to own admission authority schools such as faith schools, academies and free schools it is essential that a request to defer your application is made to the relevant school directly. This is to enable each admission authority to consider the request to defer in accordance with the School Admissions Code.</w:t>
      </w:r>
    </w:p>
    <w:p w:rsidR="001761E9" w:rsidRDefault="001761E9" w:rsidP="001761E9">
      <w:pPr>
        <w:pStyle w:val="ListParagraph"/>
        <w:numPr>
          <w:ilvl w:val="0"/>
          <w:numId w:val="0"/>
        </w:numPr>
        <w:ind w:left="720"/>
      </w:pPr>
    </w:p>
    <w:p w:rsidR="000963EA" w:rsidRDefault="000963EA" w:rsidP="001761E9">
      <w:pPr>
        <w:pStyle w:val="ListParagraph"/>
        <w:numPr>
          <w:ilvl w:val="0"/>
          <w:numId w:val="32"/>
        </w:numPr>
      </w:pPr>
      <w:r>
        <w:t>Although your request for reception class deferral has been approved you may still wish to consider delaying your child’s reception class application. This would mean that you could still apply and accept a reception class place for your child in their natural national curriculum year group but not take up that place until later on in the academic year.</w:t>
      </w:r>
    </w:p>
    <w:p w:rsidR="000963EA" w:rsidRDefault="000963EA" w:rsidP="000963EA"/>
    <w:p w:rsidR="001761E9" w:rsidRDefault="000963EA" w:rsidP="000963EA">
      <w:pPr>
        <w:pStyle w:val="ListParagraph"/>
        <w:numPr>
          <w:ilvl w:val="0"/>
          <w:numId w:val="32"/>
        </w:numPr>
      </w:pPr>
      <w:r>
        <w:t xml:space="preserve">Reception class entry options include delaying your offer of place until a January/April start date or even taking up the place on a part time basis for a period of time before taking up the place on a </w:t>
      </w:r>
      <w:proofErr w:type="gramStart"/>
      <w:r>
        <w:t>full time</w:t>
      </w:r>
      <w:proofErr w:type="gramEnd"/>
      <w:r>
        <w:t xml:space="preserve"> basis from the beginning of the summer term in which your child turns 5.</w:t>
      </w:r>
    </w:p>
    <w:p w:rsidR="001761E9" w:rsidRDefault="001761E9" w:rsidP="001761E9">
      <w:pPr>
        <w:pStyle w:val="ListParagraph"/>
        <w:numPr>
          <w:ilvl w:val="0"/>
          <w:numId w:val="0"/>
        </w:numPr>
        <w:ind w:left="357"/>
      </w:pPr>
    </w:p>
    <w:p w:rsidR="001761E9" w:rsidRDefault="000963EA" w:rsidP="000963EA">
      <w:pPr>
        <w:pStyle w:val="ListParagraph"/>
        <w:numPr>
          <w:ilvl w:val="0"/>
          <w:numId w:val="32"/>
        </w:numPr>
      </w:pPr>
      <w:r>
        <w:t xml:space="preserve">If you wish to exercise any of the two above options then it is advised that you submit your application before each </w:t>
      </w:r>
      <w:proofErr w:type="gramStart"/>
      <w:r>
        <w:t>admissions</w:t>
      </w:r>
      <w:proofErr w:type="gramEnd"/>
      <w:r>
        <w:t xml:space="preserve"> round annual closing date of 15th January. This is in order to maximise your chances of securing a school an offer of place at a school of your choice. This is because, unless there is a valid reason for the late application, i.e. change of address, late applications are considered after those applications that are received on time.</w:t>
      </w:r>
    </w:p>
    <w:p w:rsidR="001761E9" w:rsidRDefault="001761E9" w:rsidP="001761E9">
      <w:pPr>
        <w:pStyle w:val="ListParagraph"/>
        <w:numPr>
          <w:ilvl w:val="0"/>
          <w:numId w:val="0"/>
        </w:numPr>
        <w:ind w:left="357"/>
      </w:pPr>
    </w:p>
    <w:p w:rsidR="000963EA" w:rsidRDefault="000963EA" w:rsidP="000963EA">
      <w:pPr>
        <w:pStyle w:val="ListParagraph"/>
        <w:numPr>
          <w:ilvl w:val="0"/>
          <w:numId w:val="32"/>
        </w:numPr>
      </w:pPr>
      <w:r>
        <w:t>However, if you wish to defer your child’s entry to reception class then you must not apply for a reception class place until the following September’s admissions round application window opens.</w:t>
      </w:r>
    </w:p>
    <w:p w:rsidR="000963EA" w:rsidRDefault="001761E9" w:rsidP="001761E9">
      <w:pPr>
        <w:pStyle w:val="Heading2"/>
      </w:pPr>
      <w:r>
        <w:t xml:space="preserve"> </w:t>
      </w:r>
      <w:bookmarkStart w:id="16" w:name="_Toc70424943"/>
      <w:r w:rsidR="000963EA">
        <w:t>Communicating offers to parents</w:t>
      </w:r>
      <w:bookmarkEnd w:id="16"/>
    </w:p>
    <w:p w:rsidR="000963EA" w:rsidRDefault="000963EA" w:rsidP="000963EA">
      <w:r>
        <w:t>All Liverpool primary schools have agreed not to disclose information to parents about the offer of places until the National Offer Day on 16th April 2022.</w:t>
      </w:r>
    </w:p>
    <w:p w:rsidR="006C6901" w:rsidRDefault="000963EA" w:rsidP="006C6901">
      <w:r>
        <w:t>Please note that the Liverpool Local Authority contact centre and Liverpool primary schools cannot give any indication about which school a child has been allocated until after the emails/letters have been sent to parents and carers on 16th April 2022.</w:t>
      </w:r>
    </w:p>
    <w:p w:rsidR="001761E9" w:rsidRDefault="001761E9" w:rsidP="001761E9">
      <w:pPr>
        <w:pStyle w:val="Heading2"/>
      </w:pPr>
      <w:r>
        <w:t xml:space="preserve"> </w:t>
      </w:r>
      <w:bookmarkStart w:id="17" w:name="_Toc70424944"/>
      <w:r>
        <w:t>Timetable for primary school co-ordinated admissions for September 2022</w:t>
      </w:r>
      <w:bookmarkEnd w:id="17"/>
    </w:p>
    <w:p w:rsidR="001761E9" w:rsidRDefault="001761E9" w:rsidP="001761E9">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w:t>
      </w:r>
      <w:proofErr w:type="spellStart"/>
      <w:r>
        <w:t>Timteable</w:t>
      </w:r>
      <w:proofErr w:type="spellEnd"/>
      <w:r>
        <w:t xml:space="preserve"> for primary co-ordinated admission arrangements</w:t>
      </w:r>
    </w:p>
    <w:tbl>
      <w:tblPr>
        <w:tblStyle w:val="ListTable2-Accent3"/>
        <w:tblpPr w:leftFromText="181" w:rightFromText="181" w:bottomFromText="567" w:vertAnchor="text" w:tblpY="1"/>
        <w:tblW w:w="0" w:type="auto"/>
        <w:tblLook w:val="00A0" w:firstRow="1" w:lastRow="0" w:firstColumn="1" w:lastColumn="0" w:noHBand="0" w:noVBand="0"/>
        <w:tblCaption w:val="Timetable for primary school co-ordinated admission arrangements"/>
        <w:tblDescription w:val="Timetable from when application process opens to submitting appeals."/>
      </w:tblPr>
      <w:tblGrid>
        <w:gridCol w:w="4536"/>
        <w:gridCol w:w="3686"/>
      </w:tblGrid>
      <w:tr w:rsidR="001761E9" w:rsidTr="00176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C9C9C9" w:themeColor="accent3" w:themeTint="99"/>
              <w:left w:val="nil"/>
              <w:bottom w:val="single" w:sz="4" w:space="0" w:color="C9C9C9" w:themeColor="accent3" w:themeTint="99"/>
              <w:right w:val="nil"/>
            </w:tcBorders>
            <w:hideMark/>
          </w:tcPr>
          <w:p w:rsidR="001761E9" w:rsidRDefault="001761E9">
            <w:r>
              <w:t>Phase</w:t>
            </w:r>
          </w:p>
        </w:tc>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C9C9C9" w:themeColor="accent3" w:themeTint="99"/>
              <w:left w:val="nil"/>
              <w:bottom w:val="single" w:sz="4" w:space="0" w:color="C9C9C9" w:themeColor="accent3" w:themeTint="99"/>
              <w:right w:val="nil"/>
            </w:tcBorders>
            <w:hideMark/>
          </w:tcPr>
          <w:p w:rsidR="001761E9" w:rsidRDefault="001761E9">
            <w:r>
              <w:t>Date</w:t>
            </w:r>
          </w:p>
        </w:tc>
      </w:tr>
      <w:tr w:rsidR="001761E9" w:rsidTr="00176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Applications open</w:t>
            </w:r>
          </w:p>
        </w:tc>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12</w:t>
            </w:r>
            <w:r>
              <w:rPr>
                <w:b w:val="0"/>
                <w:bCs w:val="0"/>
                <w:vertAlign w:val="superscript"/>
              </w:rPr>
              <w:t>th</w:t>
            </w:r>
            <w:r>
              <w:rPr>
                <w:b w:val="0"/>
                <w:bCs w:val="0"/>
              </w:rPr>
              <w:t xml:space="preserve"> September 2021</w:t>
            </w:r>
          </w:p>
        </w:tc>
      </w:tr>
      <w:tr w:rsidR="001761E9" w:rsidTr="00176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Applications close</w:t>
            </w:r>
          </w:p>
        </w:tc>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15</w:t>
            </w:r>
            <w:r>
              <w:rPr>
                <w:b w:val="0"/>
                <w:bCs w:val="0"/>
                <w:vertAlign w:val="superscript"/>
              </w:rPr>
              <w:t>th</w:t>
            </w:r>
            <w:r>
              <w:rPr>
                <w:b w:val="0"/>
                <w:bCs w:val="0"/>
              </w:rPr>
              <w:t xml:space="preserve"> January 2022</w:t>
            </w:r>
          </w:p>
        </w:tc>
      </w:tr>
      <w:tr w:rsidR="001761E9" w:rsidTr="00176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List of applicants for schools outside Liverpool to be sent to the local authority maintaining the school by</w:t>
            </w:r>
          </w:p>
        </w:tc>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5</w:t>
            </w:r>
            <w:r>
              <w:rPr>
                <w:b w:val="0"/>
                <w:bCs w:val="0"/>
                <w:vertAlign w:val="superscript"/>
              </w:rPr>
              <w:t>th</w:t>
            </w:r>
            <w:r>
              <w:rPr>
                <w:b w:val="0"/>
                <w:bCs w:val="0"/>
              </w:rPr>
              <w:t xml:space="preserve"> February 2022</w:t>
            </w:r>
          </w:p>
        </w:tc>
      </w:tr>
      <w:tr w:rsidR="001761E9" w:rsidTr="00176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List of applicants sent to own admission authority schools</w:t>
            </w:r>
          </w:p>
        </w:tc>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12</w:t>
            </w:r>
            <w:r>
              <w:rPr>
                <w:b w:val="0"/>
                <w:bCs w:val="0"/>
                <w:vertAlign w:val="superscript"/>
              </w:rPr>
              <w:t>th</w:t>
            </w:r>
            <w:r>
              <w:rPr>
                <w:b w:val="0"/>
                <w:bCs w:val="0"/>
              </w:rPr>
              <w:t xml:space="preserve"> February 2022</w:t>
            </w:r>
          </w:p>
        </w:tc>
      </w:tr>
      <w:tr w:rsidR="001761E9" w:rsidTr="00176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Own admission authority schools to send lists of pupils to be offered places to the local authority</w:t>
            </w:r>
          </w:p>
        </w:tc>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7</w:t>
            </w:r>
            <w:r>
              <w:rPr>
                <w:b w:val="0"/>
                <w:bCs w:val="0"/>
                <w:vertAlign w:val="superscript"/>
              </w:rPr>
              <w:t>th</w:t>
            </w:r>
            <w:r>
              <w:rPr>
                <w:b w:val="0"/>
                <w:bCs w:val="0"/>
              </w:rPr>
              <w:t xml:space="preserve"> March 2022</w:t>
            </w:r>
          </w:p>
        </w:tc>
      </w:tr>
      <w:tr w:rsidR="001761E9" w:rsidTr="00176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Local authority applies Equal Preference Scheme for own schools, informing other local authorities of offers to be made to their residents</w:t>
            </w:r>
          </w:p>
        </w:tc>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14</w:t>
            </w:r>
            <w:r>
              <w:rPr>
                <w:b w:val="0"/>
                <w:bCs w:val="0"/>
                <w:vertAlign w:val="superscript"/>
              </w:rPr>
              <w:t>th</w:t>
            </w:r>
            <w:r>
              <w:rPr>
                <w:b w:val="0"/>
                <w:bCs w:val="0"/>
              </w:rPr>
              <w:t xml:space="preserve"> March 2022</w:t>
            </w:r>
          </w:p>
        </w:tc>
      </w:tr>
      <w:tr w:rsidR="001761E9" w:rsidTr="00176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Allocation lists to schools for approval</w:t>
            </w:r>
          </w:p>
        </w:tc>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4</w:t>
            </w:r>
            <w:r>
              <w:rPr>
                <w:b w:val="0"/>
                <w:bCs w:val="0"/>
                <w:vertAlign w:val="superscript"/>
              </w:rPr>
              <w:t>th</w:t>
            </w:r>
            <w:r>
              <w:rPr>
                <w:b w:val="0"/>
                <w:bCs w:val="0"/>
              </w:rPr>
              <w:t xml:space="preserve"> April 2022</w:t>
            </w:r>
          </w:p>
        </w:tc>
      </w:tr>
      <w:tr w:rsidR="001761E9" w:rsidTr="00176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Liverpool Local Authority sends email/letters to parents/carers</w:t>
            </w:r>
          </w:p>
        </w:tc>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16</w:t>
            </w:r>
            <w:r>
              <w:rPr>
                <w:b w:val="0"/>
                <w:bCs w:val="0"/>
                <w:vertAlign w:val="superscript"/>
              </w:rPr>
              <w:t>th</w:t>
            </w:r>
            <w:r>
              <w:rPr>
                <w:b w:val="0"/>
                <w:bCs w:val="0"/>
              </w:rPr>
              <w:t xml:space="preserve"> April 2022</w:t>
            </w:r>
          </w:p>
        </w:tc>
      </w:tr>
      <w:tr w:rsidR="001761E9" w:rsidTr="00176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Appeals</w:t>
            </w:r>
          </w:p>
        </w:tc>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C9C9C9" w:themeColor="accent3" w:themeTint="99"/>
              <w:left w:val="nil"/>
              <w:bottom w:val="single" w:sz="4" w:space="0" w:color="C9C9C9" w:themeColor="accent3" w:themeTint="99"/>
              <w:right w:val="nil"/>
            </w:tcBorders>
            <w:hideMark/>
          </w:tcPr>
          <w:p w:rsidR="001761E9" w:rsidRDefault="001761E9">
            <w:pPr>
              <w:rPr>
                <w:b w:val="0"/>
                <w:bCs w:val="0"/>
              </w:rPr>
            </w:pPr>
            <w:r>
              <w:rPr>
                <w:b w:val="0"/>
                <w:bCs w:val="0"/>
              </w:rPr>
              <w:t>May, June, July 2022</w:t>
            </w:r>
          </w:p>
        </w:tc>
      </w:tr>
    </w:tbl>
    <w:p w:rsidR="001761E9" w:rsidRDefault="001761E9">
      <w:pPr>
        <w:spacing w:after="160" w:line="259" w:lineRule="auto"/>
      </w:pPr>
      <w:bookmarkStart w:id="18" w:name="_GoBack"/>
      <w:bookmarkEnd w:id="18"/>
      <w:r>
        <w:br w:type="page"/>
      </w:r>
    </w:p>
    <w:p w:rsidR="001761E9" w:rsidRDefault="001761E9" w:rsidP="001761E9">
      <w:pPr>
        <w:pStyle w:val="Heading1"/>
      </w:pPr>
      <w:bookmarkStart w:id="19" w:name="_Toc70424945"/>
      <w:r>
        <w:lastRenderedPageBreak/>
        <w:t>Community primary school admission policy for September 2022</w:t>
      </w:r>
      <w:bookmarkEnd w:id="19"/>
    </w:p>
    <w:p w:rsidR="001761E9" w:rsidRDefault="001761E9" w:rsidP="001761E9">
      <w:r>
        <w:t xml:space="preserve">Community Primary schools will follow the coordinated admission arrangements determined by Liverpool Local Authority. If a Community Primary School is not oversubscribed all children who apply will be admitted. Children with an Education, Health and Care Plan, where the school is named in the Plan, will be admitted. Some schools receive more applicants for places than they have places available. When this situation </w:t>
      </w:r>
      <w:proofErr w:type="gramStart"/>
      <w:r>
        <w:t>occurs</w:t>
      </w:r>
      <w:proofErr w:type="gramEnd"/>
      <w:r>
        <w:t xml:space="preserve"> it may not be possible to meet all requests for places. If a Community Primary School receives more applications for places than the school has available, places will be allocated in the following priority order:</w:t>
      </w:r>
    </w:p>
    <w:p w:rsidR="001761E9" w:rsidRDefault="001761E9" w:rsidP="001761E9">
      <w:pPr>
        <w:pStyle w:val="Heading2"/>
      </w:pPr>
      <w:bookmarkStart w:id="20" w:name="_Toc70424946"/>
      <w:r>
        <w:t>Priority order</w:t>
      </w:r>
      <w:bookmarkEnd w:id="20"/>
    </w:p>
    <w:p w:rsidR="001761E9" w:rsidRDefault="001761E9" w:rsidP="001761E9">
      <w:pPr>
        <w:pStyle w:val="Heading3"/>
      </w:pPr>
      <w:bookmarkStart w:id="21" w:name="_Toc70424947"/>
      <w:r>
        <w:t>Priority 1 - Looked after children</w:t>
      </w:r>
      <w:bookmarkEnd w:id="21"/>
    </w:p>
    <w:p w:rsidR="001761E9" w:rsidRDefault="001761E9" w:rsidP="001761E9">
      <w:pPr>
        <w:pStyle w:val="ListParagraph"/>
        <w:numPr>
          <w:ilvl w:val="0"/>
          <w:numId w:val="33"/>
        </w:numPr>
      </w:pPr>
      <w:r>
        <w:t>Looked after children in the care of the local authority</w:t>
      </w:r>
    </w:p>
    <w:p w:rsidR="001761E9" w:rsidRDefault="001761E9" w:rsidP="001761E9">
      <w:pPr>
        <w:pStyle w:val="ListParagraph"/>
        <w:numPr>
          <w:ilvl w:val="0"/>
          <w:numId w:val="33"/>
        </w:numPr>
      </w:pPr>
      <w:r>
        <w:t xml:space="preserve">Children who were looked after, but ceased to be so because they were adopted (or became subject to a </w:t>
      </w:r>
      <w:proofErr w:type="gramStart"/>
      <w:r>
        <w:t>child arrangements</w:t>
      </w:r>
      <w:proofErr w:type="gramEnd"/>
      <w:r>
        <w:t xml:space="preserve"> order or special guardianship order).</w:t>
      </w:r>
    </w:p>
    <w:p w:rsidR="001761E9" w:rsidRDefault="001761E9" w:rsidP="001761E9">
      <w:pPr>
        <w:pStyle w:val="Heading3"/>
      </w:pPr>
      <w:bookmarkStart w:id="22" w:name="_Toc70424948"/>
      <w:r>
        <w:t>Priority 2 - Children with exceptional medical or social needs</w:t>
      </w:r>
      <w:bookmarkEnd w:id="22"/>
    </w:p>
    <w:p w:rsidR="001761E9" w:rsidRDefault="001761E9" w:rsidP="001761E9">
      <w:r>
        <w:t>Applicants wishing to be considered under this criterion should submit documentary evidence with the preference form by the closing date. Senior Council Officers will review the evidence and if necessary take advice from educational professionals, the Local Authority’s medical officer, social workers etc. A decision will be made as to whether your application falls under this criterion based on the evidence supplied. If your circumstances change after the closing date or you require further advice or assistance please contact Liverpool Local Authority on 0151 233 3006.</w:t>
      </w:r>
    </w:p>
    <w:p w:rsidR="001761E9" w:rsidRDefault="001761E9" w:rsidP="001761E9">
      <w:pPr>
        <w:pStyle w:val="Heading3"/>
      </w:pPr>
      <w:bookmarkStart w:id="23" w:name="_Toc70424949"/>
      <w:r>
        <w:t>Priority 3 – Siblings</w:t>
      </w:r>
      <w:bookmarkEnd w:id="23"/>
    </w:p>
    <w:p w:rsidR="001761E9" w:rsidRDefault="001761E9" w:rsidP="001761E9">
      <w:r>
        <w:t>Children who will have a sibling at the school when they are due to start the school (see ‘Definitions’)</w:t>
      </w:r>
    </w:p>
    <w:p w:rsidR="001761E9" w:rsidRDefault="001761E9" w:rsidP="001761E9">
      <w:pPr>
        <w:pStyle w:val="Heading3"/>
      </w:pPr>
      <w:bookmarkStart w:id="24" w:name="_Toc70424950"/>
      <w:r>
        <w:lastRenderedPageBreak/>
        <w:t>Prior</w:t>
      </w:r>
      <w:r>
        <w:t>i</w:t>
      </w:r>
      <w:r>
        <w:t>ty 4 – All other applicants who have expressed a preference for the school</w:t>
      </w:r>
      <w:bookmarkEnd w:id="24"/>
    </w:p>
    <w:p w:rsidR="001761E9" w:rsidRDefault="001761E9" w:rsidP="001761E9">
      <w:r>
        <w:t>In priorities 1 to 4 if there are more applicants than there are places available, distance from the child’s permanent home address to the main entrance of the Community Primary School will be used to determine which children are admitted. In all cases where distance from home to school is used to determine admission, those children living nearest to the Community Primary School will be given preference. The distance will be measured by straight line distance between the child’s permanent home address and the Community Primary School using the local authority’s computerised measuring system. Parents will be required to provide relevant proof of address e.g. council tax bill, utility bill, tenancy agreement or proof exchange of contracts if the property has recently been purchased. The Local Authority reserves the right to request any additional information that may be required in order to confirm proof of address. If two or more children live the same distance from the school and there is only one place available, random allocation will be used to decide which child is admitted.</w:t>
      </w:r>
    </w:p>
    <w:p w:rsidR="001761E9" w:rsidRDefault="001761E9" w:rsidP="001761E9">
      <w:pPr>
        <w:pStyle w:val="Heading2"/>
      </w:pPr>
      <w:bookmarkStart w:id="25" w:name="_Toc70424951"/>
      <w:r>
        <w:t>Important information</w:t>
      </w:r>
      <w:bookmarkEnd w:id="25"/>
    </w:p>
    <w:p w:rsidR="001761E9" w:rsidRDefault="001761E9" w:rsidP="001761E9">
      <w:pPr>
        <w:pStyle w:val="Heading3"/>
      </w:pPr>
      <w:bookmarkStart w:id="26" w:name="_Toc70424952"/>
      <w:r>
        <w:t>Children of UK Service Personnel</w:t>
      </w:r>
      <w:bookmarkEnd w:id="26"/>
    </w:p>
    <w:p w:rsidR="001761E9" w:rsidRDefault="001761E9" w:rsidP="001761E9">
      <w:r>
        <w:t>For children of UK service personnel (UK Armed Forces) Liverpool LA will allocate a place in advance of the family arriving in the area provided the application is accompanied by an official letter that declares a relocation date and a Unit postal address or quartering area address when considering the application against the oversubscription criteria.</w:t>
      </w:r>
    </w:p>
    <w:p w:rsidR="001761E9" w:rsidRDefault="001761E9" w:rsidP="001761E9">
      <w:pPr>
        <w:pStyle w:val="Heading3"/>
      </w:pPr>
      <w:bookmarkStart w:id="27" w:name="_Toc70424953"/>
      <w:r>
        <w:t>Waiting lists</w:t>
      </w:r>
      <w:bookmarkEnd w:id="27"/>
    </w:p>
    <w:p w:rsidR="001761E9" w:rsidRDefault="001761E9" w:rsidP="001761E9">
      <w:r>
        <w:t>Waiting lists for oversubscribed Community Primary Schools will be drawn up in accordance with the admission policy. This will be operated until the end of the Autumn term of the relevant admission year.</w:t>
      </w:r>
    </w:p>
    <w:p w:rsidR="001761E9" w:rsidRDefault="001761E9" w:rsidP="001761E9">
      <w:pPr>
        <w:pStyle w:val="Heading3"/>
      </w:pPr>
      <w:bookmarkStart w:id="28" w:name="_Toc70424954"/>
      <w:r>
        <w:lastRenderedPageBreak/>
        <w:t>Education, Health and Care Plan (EHCP)</w:t>
      </w:r>
      <w:bookmarkEnd w:id="28"/>
    </w:p>
    <w:p w:rsidR="001761E9" w:rsidRDefault="001761E9" w:rsidP="001761E9">
      <w:r>
        <w:t>The issuing of an Education, Health and Care Plan may override the offer of a school place under the Local Authority’s admission arrangements or may result in the withdrawal of the offer of a school place. This is because the school or schools to which parents apply may not be able to adequately support the child’s individual needs. Parents will be consulted about a school placement via the Education, Health and Care Plan procedures.</w:t>
      </w:r>
    </w:p>
    <w:p w:rsidR="001761E9" w:rsidRDefault="001761E9" w:rsidP="001761E9">
      <w:pPr>
        <w:pStyle w:val="Heading3"/>
      </w:pPr>
      <w:bookmarkStart w:id="29" w:name="_Toc70424955"/>
      <w:r>
        <w:t>Independent Appeal Procedure</w:t>
      </w:r>
      <w:bookmarkEnd w:id="29"/>
    </w:p>
    <w:p w:rsidR="001761E9" w:rsidRDefault="001761E9" w:rsidP="001761E9">
      <w:r>
        <w:t>Under the provisions of the School Standards and Framework Act 1998, as amended by subsequent legislation, if your child is refused admission to your preferred school(s) you have the right to appeal against the decision to an Independent Appeal Panel.</w:t>
      </w:r>
    </w:p>
    <w:p w:rsidR="001761E9" w:rsidRDefault="001761E9" w:rsidP="00EA4A3B">
      <w:pPr>
        <w:pStyle w:val="Heading4"/>
      </w:pPr>
      <w:r>
        <w:t>For Community Primary Schools</w:t>
      </w:r>
    </w:p>
    <w:p w:rsidR="001761E9" w:rsidRDefault="001761E9" w:rsidP="001761E9">
      <w:r>
        <w:t>Information about the appeal process together with appeal forms can be downloaded from liverpool.gov.uk/</w:t>
      </w:r>
      <w:proofErr w:type="spellStart"/>
      <w:r>
        <w:t>admissionappeals</w:t>
      </w:r>
      <w:proofErr w:type="spellEnd"/>
      <w:r>
        <w:t xml:space="preserve"> and can also be obtained by ringing 233 3006.</w:t>
      </w:r>
    </w:p>
    <w:p w:rsidR="001761E9" w:rsidRDefault="001761E9" w:rsidP="00EA4A3B">
      <w:pPr>
        <w:pStyle w:val="Heading4"/>
      </w:pPr>
      <w:r>
        <w:t>For Voluntary Aided Church of England Schools</w:t>
      </w:r>
    </w:p>
    <w:p w:rsidR="001761E9" w:rsidRDefault="001761E9" w:rsidP="001761E9">
      <w:r>
        <w:t>Information about the appeals process and copies of the relevant appeals form are available from the school or the Church of England Diocese of Liverpool.</w:t>
      </w:r>
    </w:p>
    <w:p w:rsidR="001761E9" w:rsidRDefault="001761E9" w:rsidP="00EA4A3B">
      <w:pPr>
        <w:pStyle w:val="Heading4"/>
      </w:pPr>
      <w:r>
        <w:t>For Voluntary Aided Roman Catholic Schools</w:t>
      </w:r>
    </w:p>
    <w:p w:rsidR="001761E9" w:rsidRDefault="001761E9" w:rsidP="001761E9">
      <w:r>
        <w:t>Information about the appeals process and copies of the relevant appeals form are available from the school or from the Catholic Archdiocese of Liverpool.</w:t>
      </w:r>
    </w:p>
    <w:p w:rsidR="00EA4A3B" w:rsidRDefault="001761E9" w:rsidP="001761E9">
      <w:pPr>
        <w:pStyle w:val="Heading4"/>
      </w:pPr>
      <w:r>
        <w:t>For Academies and Foundation schools</w:t>
      </w:r>
    </w:p>
    <w:p w:rsidR="001761E9" w:rsidRDefault="001761E9" w:rsidP="00EA4A3B">
      <w:r>
        <w:t>Please contact the relevant school directly</w:t>
      </w:r>
    </w:p>
    <w:p w:rsidR="001761E9" w:rsidRDefault="001761E9" w:rsidP="00EA4A3B">
      <w:pPr>
        <w:pStyle w:val="Heading3"/>
      </w:pPr>
      <w:bookmarkStart w:id="30" w:name="_Toc70424956"/>
      <w:r>
        <w:t>Number of permitted applications and appeals</w:t>
      </w:r>
      <w:bookmarkEnd w:id="30"/>
    </w:p>
    <w:p w:rsidR="001761E9" w:rsidRDefault="001761E9" w:rsidP="001761E9">
      <w:r>
        <w:t>If your application is unsuccessful you may ask the admitting authority to reconsider a second application but only if there has been a significant and material change to your circumstances since the time of your initial application.</w:t>
      </w:r>
    </w:p>
    <w:p w:rsidR="001761E9" w:rsidRDefault="001761E9" w:rsidP="001761E9">
      <w:r>
        <w:lastRenderedPageBreak/>
        <w:t>If the admitting authority reconsiders your application and then refuses your child a place because the year group is full, you have the right to appeal against this decision.</w:t>
      </w:r>
    </w:p>
    <w:p w:rsidR="001761E9" w:rsidRDefault="001761E9" w:rsidP="001761E9">
      <w:r>
        <w:t>If you are refused admission for your child to a school you may only appeal once in an academic year for a particular school.</w:t>
      </w:r>
    </w:p>
    <w:p w:rsidR="001761E9" w:rsidRDefault="001761E9" w:rsidP="001761E9">
      <w:r>
        <w:t>If your application and appeal for a school are unsuccessful then you cannot submit another application or appeal during that same academic year. However, you can apply again and if necessary appeal for a place, in the next academic year.</w:t>
      </w:r>
    </w:p>
    <w:p w:rsidR="00EA4A3B" w:rsidRDefault="00EA4A3B">
      <w:pPr>
        <w:spacing w:after="160" w:line="259" w:lineRule="auto"/>
      </w:pPr>
      <w:r>
        <w:br w:type="page"/>
      </w:r>
    </w:p>
    <w:p w:rsidR="00EA4A3B" w:rsidRDefault="00EA4A3B" w:rsidP="00EA4A3B">
      <w:pPr>
        <w:pStyle w:val="Heading1"/>
      </w:pPr>
      <w:bookmarkStart w:id="31" w:name="_Toc70424957"/>
      <w:r>
        <w:lastRenderedPageBreak/>
        <w:t>Primary schools ‘In Year’ application admission arrangements from September 2021</w:t>
      </w:r>
      <w:bookmarkEnd w:id="31"/>
    </w:p>
    <w:p w:rsidR="00EA4A3B" w:rsidRDefault="00EA4A3B" w:rsidP="00EA4A3B">
      <w:r>
        <w:t>In Year Transfer is the term used when children transfer from one school to another school during the academic year.</w:t>
      </w:r>
    </w:p>
    <w:p w:rsidR="00EA4A3B" w:rsidRDefault="00EA4A3B" w:rsidP="006C6901">
      <w:pPr>
        <w:pStyle w:val="Heading2"/>
      </w:pPr>
      <w:bookmarkStart w:id="32" w:name="_Toc70424958"/>
      <w:r>
        <w:t>Applying for schools</w:t>
      </w:r>
      <w:bookmarkEnd w:id="32"/>
    </w:p>
    <w:p w:rsidR="00EA4A3B" w:rsidRPr="006C6901" w:rsidRDefault="00EA4A3B" w:rsidP="006C6901">
      <w:pPr>
        <w:pStyle w:val="Heading3"/>
      </w:pPr>
      <w:bookmarkStart w:id="33" w:name="_Toc70424959"/>
      <w:r w:rsidRPr="006C6901">
        <w:t>a) Parents whose children are already registered at a Liverpool School.</w:t>
      </w:r>
      <w:bookmarkEnd w:id="33"/>
    </w:p>
    <w:p w:rsidR="00EA4A3B" w:rsidRDefault="00EA4A3B" w:rsidP="00EA4A3B">
      <w:r>
        <w:t>Parents applying for a local school to school transfer to a Liverpool community, voluntary aided, trust or academy school must contact their child’s existing Primary school to discuss any In Year Transfer application in detail. Any such transfer will not be co-ordinated by the local authority and would be managed by the schools concerned.</w:t>
      </w:r>
    </w:p>
    <w:p w:rsidR="00EA4A3B" w:rsidRDefault="00EA4A3B" w:rsidP="006C6901">
      <w:pPr>
        <w:pStyle w:val="Heading3"/>
      </w:pPr>
      <w:bookmarkStart w:id="34" w:name="_Toc70424960"/>
      <w:r>
        <w:t>b) Parents who have recently moved home or are intending to move home within the city where transport to their child’s existing school is no longer practical.</w:t>
      </w:r>
      <w:bookmarkEnd w:id="34"/>
    </w:p>
    <w:p w:rsidR="00EA4A3B" w:rsidRDefault="00EA4A3B" w:rsidP="00EA4A3B">
      <w:r>
        <w:t xml:space="preserve">Parents applying for an </w:t>
      </w:r>
      <w:proofErr w:type="gramStart"/>
      <w:r>
        <w:t>in year</w:t>
      </w:r>
      <w:proofErr w:type="gramEnd"/>
      <w:r>
        <w:t xml:space="preserve"> transfer in these circumstances must fill out an application online at </w:t>
      </w:r>
      <w:hyperlink r:id="rId14" w:history="1">
        <w:r w:rsidRPr="006C6901">
          <w:rPr>
            <w:rStyle w:val="Hyperlink"/>
          </w:rPr>
          <w:t>liverpool.gov.uk/</w:t>
        </w:r>
        <w:proofErr w:type="spellStart"/>
        <w:r w:rsidRPr="006C6901">
          <w:rPr>
            <w:rStyle w:val="Hyperlink"/>
          </w:rPr>
          <w:t>inyeartransfers</w:t>
        </w:r>
        <w:proofErr w:type="spellEnd"/>
      </w:hyperlink>
      <w:r>
        <w:t>. Parents can contact Liverpool Local Authority on 233 3006 to ensure that they receive appropriate guidance.</w:t>
      </w:r>
    </w:p>
    <w:p w:rsidR="00EA4A3B" w:rsidRDefault="00EA4A3B" w:rsidP="006C6901">
      <w:pPr>
        <w:pStyle w:val="Heading3"/>
      </w:pPr>
      <w:bookmarkStart w:id="35" w:name="_Toc70424961"/>
      <w:r>
        <w:t>c) New residents to the city whose children are not currently registered at a Liverpool School.</w:t>
      </w:r>
      <w:bookmarkEnd w:id="35"/>
    </w:p>
    <w:p w:rsidR="00EA4A3B" w:rsidRDefault="00EA4A3B" w:rsidP="00EA4A3B">
      <w:r>
        <w:t xml:space="preserve">Parents applying for an </w:t>
      </w:r>
      <w:proofErr w:type="gramStart"/>
      <w:r>
        <w:t>in year</w:t>
      </w:r>
      <w:proofErr w:type="gramEnd"/>
      <w:r>
        <w:t xml:space="preserve"> transfer in these circumstances must fill out an application online at </w:t>
      </w:r>
      <w:hyperlink r:id="rId15" w:history="1">
        <w:r w:rsidRPr="006C6901">
          <w:rPr>
            <w:rStyle w:val="Hyperlink"/>
          </w:rPr>
          <w:t>liverpool.gov.uk/</w:t>
        </w:r>
        <w:proofErr w:type="spellStart"/>
        <w:r w:rsidRPr="006C6901">
          <w:rPr>
            <w:rStyle w:val="Hyperlink"/>
          </w:rPr>
          <w:t>inyeartransfers</w:t>
        </w:r>
        <w:proofErr w:type="spellEnd"/>
      </w:hyperlink>
      <w:r>
        <w:t>. Parents can contact Liverpool Local Authority on 233 3006 to ensure that they receive appropriate guidance.</w:t>
      </w:r>
    </w:p>
    <w:p w:rsidR="00EA4A3B" w:rsidRDefault="00EA4A3B" w:rsidP="006C6901">
      <w:pPr>
        <w:pStyle w:val="Heading3"/>
      </w:pPr>
      <w:bookmarkStart w:id="36" w:name="_Toc70424962"/>
      <w:r>
        <w:lastRenderedPageBreak/>
        <w:t>d) Liverpool residents applying for a place in a school outside of Liverpool</w:t>
      </w:r>
      <w:bookmarkEnd w:id="36"/>
    </w:p>
    <w:p w:rsidR="00EA4A3B" w:rsidRDefault="00EA4A3B" w:rsidP="00EA4A3B">
      <w:r>
        <w:t>Parents applying for schools outside of Liverpool must contact the relevant Local Authority to establish the correct In Year Application procedure in that Local Authority.</w:t>
      </w:r>
    </w:p>
    <w:p w:rsidR="00EA4A3B" w:rsidRDefault="00EA4A3B" w:rsidP="006C6901">
      <w:pPr>
        <w:pStyle w:val="Heading3"/>
      </w:pPr>
      <w:bookmarkStart w:id="37" w:name="_Toc70424963"/>
      <w:r>
        <w:t>e) Neighbouring Local Authority residents</w:t>
      </w:r>
      <w:bookmarkEnd w:id="37"/>
    </w:p>
    <w:p w:rsidR="00EA4A3B" w:rsidRDefault="00EA4A3B" w:rsidP="00EA4A3B">
      <w:r>
        <w:t xml:space="preserve">Neighbouring Local Authority residents who have not moved home and wish to transfer to a Liverpool Local Authority school must comply with the Liverpool Local Authority </w:t>
      </w:r>
      <w:proofErr w:type="gramStart"/>
      <w:r>
        <w:t>In</w:t>
      </w:r>
      <w:proofErr w:type="gramEnd"/>
      <w:r>
        <w:t xml:space="preserve"> Year Transfer arrangements. Parents applying for an </w:t>
      </w:r>
      <w:proofErr w:type="gramStart"/>
      <w:r>
        <w:t>in year</w:t>
      </w:r>
      <w:proofErr w:type="gramEnd"/>
      <w:r>
        <w:t xml:space="preserve"> transfer in these circumstances must fill out an application online at </w:t>
      </w:r>
      <w:hyperlink r:id="rId16" w:history="1">
        <w:r w:rsidRPr="006C6901">
          <w:rPr>
            <w:rStyle w:val="Hyperlink"/>
          </w:rPr>
          <w:t>liverpool.gov.uk/</w:t>
        </w:r>
        <w:proofErr w:type="spellStart"/>
        <w:r w:rsidRPr="006C6901">
          <w:rPr>
            <w:rStyle w:val="Hyperlink"/>
          </w:rPr>
          <w:t>inyeartransfers</w:t>
        </w:r>
        <w:proofErr w:type="spellEnd"/>
      </w:hyperlink>
      <w:r>
        <w:t>. Parents can contact Liverpool Local Authority on 233 3006 to ensure that they receive appropriate guidance.</w:t>
      </w:r>
    </w:p>
    <w:p w:rsidR="00EA4A3B" w:rsidRDefault="00EA4A3B" w:rsidP="006C6901">
      <w:pPr>
        <w:pStyle w:val="Heading2"/>
      </w:pPr>
      <w:bookmarkStart w:id="38" w:name="_Toc70424964"/>
      <w:r>
        <w:t>Application forms and process (Local school to school transfers)</w:t>
      </w:r>
      <w:bookmarkEnd w:id="38"/>
    </w:p>
    <w:p w:rsidR="00EA4A3B" w:rsidRDefault="00EA4A3B" w:rsidP="00EA4A3B">
      <w:r>
        <w:t xml:space="preserve">In the case of local school to school transfers, as outlined above in section a), an </w:t>
      </w:r>
      <w:proofErr w:type="gramStart"/>
      <w:r>
        <w:t>In Year</w:t>
      </w:r>
      <w:proofErr w:type="gramEnd"/>
      <w:r>
        <w:t xml:space="preserve"> Transfer form will be made available via the applicant’s existing secondary school and parents and schools must follow the procedure below:</w:t>
      </w:r>
    </w:p>
    <w:p w:rsidR="006C6901" w:rsidRDefault="00EA4A3B" w:rsidP="006C6901">
      <w:pPr>
        <w:pStyle w:val="ListParagraph"/>
        <w:numPr>
          <w:ilvl w:val="0"/>
          <w:numId w:val="34"/>
        </w:numPr>
      </w:pPr>
      <w:r>
        <w:t>Parents must arrange an appointment with the relevant admissions officer at their existing school in order to facilitate a potential In Year Transfer.</w:t>
      </w:r>
    </w:p>
    <w:p w:rsidR="006C6901" w:rsidRDefault="00EA4A3B" w:rsidP="006C6901">
      <w:pPr>
        <w:pStyle w:val="ListParagraph"/>
        <w:numPr>
          <w:ilvl w:val="0"/>
          <w:numId w:val="34"/>
        </w:numPr>
      </w:pPr>
      <w:r>
        <w:t xml:space="preserve">The applicant’s existing school must demonstrate on the </w:t>
      </w:r>
      <w:proofErr w:type="gramStart"/>
      <w:r>
        <w:t>In Year</w:t>
      </w:r>
      <w:proofErr w:type="gramEnd"/>
      <w:r>
        <w:t xml:space="preserve"> Transfer Form that all options to enable the student to sustain their place at their existing school have been explored. Further background information, such as attendance, attainment and conduct log records must also be provided by the applicants existing school.</w:t>
      </w:r>
    </w:p>
    <w:p w:rsidR="006C6901" w:rsidRDefault="00EA4A3B" w:rsidP="006C6901">
      <w:pPr>
        <w:pStyle w:val="ListParagraph"/>
        <w:numPr>
          <w:ilvl w:val="0"/>
          <w:numId w:val="34"/>
        </w:numPr>
      </w:pPr>
      <w:r>
        <w:t>This information will be used by the potential receiving school when they determine applications</w:t>
      </w:r>
      <w:r w:rsidR="006C6901">
        <w:t>.</w:t>
      </w:r>
    </w:p>
    <w:p w:rsidR="00EA4A3B" w:rsidRDefault="00EA4A3B" w:rsidP="006C6901">
      <w:pPr>
        <w:pStyle w:val="ListParagraph"/>
        <w:numPr>
          <w:ilvl w:val="0"/>
          <w:numId w:val="34"/>
        </w:numPr>
      </w:pPr>
      <w:r>
        <w:t>If all of the required background information is not provided then the application is not considered valid and cannot be processed in accordance with agreed timescales.</w:t>
      </w:r>
    </w:p>
    <w:p w:rsidR="00EA4A3B" w:rsidRDefault="00EA4A3B" w:rsidP="00EA4A3B">
      <w:r>
        <w:lastRenderedPageBreak/>
        <w:t>Schools will confirm directly with parents/carers any pre-admission meetings and start dates once admission has been agreed.</w:t>
      </w:r>
    </w:p>
    <w:p w:rsidR="00EA4A3B" w:rsidRDefault="00EA4A3B" w:rsidP="00EA4A3B">
      <w:r>
        <w:t xml:space="preserve">Liverpool Local Authority will act as an information point for all schools and parents regarding general enquiries about the </w:t>
      </w:r>
      <w:proofErr w:type="gramStart"/>
      <w:r>
        <w:t>In Year</w:t>
      </w:r>
      <w:proofErr w:type="gramEnd"/>
      <w:r>
        <w:t xml:space="preserve"> Transfer process.</w:t>
      </w:r>
    </w:p>
    <w:p w:rsidR="00EA4A3B" w:rsidRDefault="00EA4A3B" w:rsidP="006C6901">
      <w:pPr>
        <w:pStyle w:val="Heading2"/>
      </w:pPr>
      <w:bookmarkStart w:id="39" w:name="_Toc70424965"/>
      <w:r>
        <w:t xml:space="preserve">Application forms and process (All other In Year </w:t>
      </w:r>
      <w:r w:rsidR="006C6901">
        <w:t>t</w:t>
      </w:r>
      <w:r>
        <w:t>ransfer requests)</w:t>
      </w:r>
      <w:bookmarkEnd w:id="39"/>
    </w:p>
    <w:p w:rsidR="00EA4A3B" w:rsidRDefault="00EA4A3B" w:rsidP="00EA4A3B">
      <w:r>
        <w:t xml:space="preserve">For </w:t>
      </w:r>
      <w:proofErr w:type="gramStart"/>
      <w:r>
        <w:t>In</w:t>
      </w:r>
      <w:proofErr w:type="gramEnd"/>
      <w:r>
        <w:t xml:space="preserve"> Year transfer requests from sections b), c) and e) the local authority will co-ordinate and process applications from the online application form at </w:t>
      </w:r>
      <w:hyperlink r:id="rId17" w:history="1">
        <w:r w:rsidRPr="006C6901">
          <w:rPr>
            <w:rStyle w:val="Hyperlink"/>
          </w:rPr>
          <w:t>liverpool.gov.uk/</w:t>
        </w:r>
        <w:proofErr w:type="spellStart"/>
        <w:r w:rsidRPr="006C6901">
          <w:rPr>
            <w:rStyle w:val="Hyperlink"/>
          </w:rPr>
          <w:t>inyeartransfers</w:t>
        </w:r>
        <w:proofErr w:type="spellEnd"/>
      </w:hyperlink>
      <w:r>
        <w:t xml:space="preserve"> within the locally agreed timescales.</w:t>
      </w:r>
    </w:p>
    <w:p w:rsidR="00EA4A3B" w:rsidRDefault="00EA4A3B" w:rsidP="006C6901">
      <w:pPr>
        <w:pStyle w:val="Heading2"/>
      </w:pPr>
      <w:bookmarkStart w:id="40" w:name="_Toc70424966"/>
      <w:r>
        <w:t>Determining applications</w:t>
      </w:r>
      <w:bookmarkEnd w:id="40"/>
    </w:p>
    <w:p w:rsidR="00EA4A3B" w:rsidRDefault="00EA4A3B" w:rsidP="00EA4A3B">
      <w:r>
        <w:t>For community Primary schools, the Local Authority, as the admitting authority, will determine In Year admissions applications in conjunction with the school.</w:t>
      </w:r>
    </w:p>
    <w:p w:rsidR="00EA4A3B" w:rsidRDefault="00EA4A3B" w:rsidP="00EA4A3B">
      <w:r>
        <w:t>For voluntary aided, foundation schools and academies, the respective governing body, as the admitting authority, is responsible for determining In Year admissions applications for their school. The governing body will have to ensure that the school’s admission committee can meet as required to determine applications and that evidence of this is retained in the event of any appeals.</w:t>
      </w:r>
    </w:p>
    <w:p w:rsidR="00EA4A3B" w:rsidRDefault="00EA4A3B" w:rsidP="00EA4A3B">
      <w:r>
        <w:t>If the year group is full, applicants will usually be refused admission and if parents wish their child’s name will be added to the waiting list and they will be informed of the right of appeal.</w:t>
      </w:r>
    </w:p>
    <w:p w:rsidR="00EA4A3B" w:rsidRDefault="00EA4A3B" w:rsidP="00EA4A3B">
      <w:r>
        <w:t>If the governing body refuse to admit a child they must include an explanation of their decision e.g. the year group is full or on the grounds of “challenging behaviour”. In their decision letter to the Local Authority the governing body has to give the reason for refusing admission. For Governing bodies refusing on the grounds of “challenging behaviour” then please refer to the following section, ‘Schools Refusing Admissions to a Child’, for further information.</w:t>
      </w:r>
    </w:p>
    <w:p w:rsidR="00EA4A3B" w:rsidRDefault="00EA4A3B" w:rsidP="00EA4A3B">
      <w:r>
        <w:t xml:space="preserve">If there are more applicants for places than there are places in a year group the school’s In Year Transfer admission policy will be used to decide which children are </w:t>
      </w:r>
      <w:r>
        <w:lastRenderedPageBreak/>
        <w:t xml:space="preserve">admitted. For Community Primary schools the Local Authority </w:t>
      </w:r>
      <w:proofErr w:type="gramStart"/>
      <w:r>
        <w:t>In</w:t>
      </w:r>
      <w:proofErr w:type="gramEnd"/>
      <w:r>
        <w:t xml:space="preserve"> Year Transfer admission policy will be applied.</w:t>
      </w:r>
    </w:p>
    <w:p w:rsidR="00EA4A3B" w:rsidRDefault="00EA4A3B" w:rsidP="006C6901">
      <w:pPr>
        <w:pStyle w:val="Heading2"/>
      </w:pPr>
      <w:bookmarkStart w:id="41" w:name="_Toc70424967"/>
      <w:r>
        <w:t xml:space="preserve">Unsuccessful </w:t>
      </w:r>
      <w:proofErr w:type="gramStart"/>
      <w:r>
        <w:t>In</w:t>
      </w:r>
      <w:proofErr w:type="gramEnd"/>
      <w:r>
        <w:t xml:space="preserve"> Year applicants (New to city)</w:t>
      </w:r>
      <w:bookmarkEnd w:id="41"/>
    </w:p>
    <w:p w:rsidR="00EA4A3B" w:rsidRDefault="00EA4A3B" w:rsidP="00EA4A3B">
      <w:r>
        <w:t>Where an applicant is unregistered and new to the city, the local authority will make an offer of place at the next nearest school with vacancies available. This is done in order to safeguard a child who would otherwise be unregistered at school if applications are made to schools which do not have vacancies at the time of an application.</w:t>
      </w:r>
    </w:p>
    <w:p w:rsidR="00EA4A3B" w:rsidRDefault="00EA4A3B" w:rsidP="006C6901">
      <w:pPr>
        <w:pStyle w:val="Heading2"/>
      </w:pPr>
      <w:bookmarkStart w:id="42" w:name="_Toc70424968"/>
      <w:r>
        <w:t>Schools refusing admission to a child</w:t>
      </w:r>
      <w:bookmarkEnd w:id="42"/>
    </w:p>
    <w:p w:rsidR="00EA4A3B" w:rsidRDefault="00EA4A3B" w:rsidP="00EA4A3B">
      <w:r>
        <w:t>In exceptional circumstances, Paragraph 3.12 of the School Admissions Code below, allows schools to refuse to admit children with challenging behaviour.</w:t>
      </w:r>
    </w:p>
    <w:p w:rsidR="00EA4A3B" w:rsidRDefault="00EA4A3B" w:rsidP="00EA4A3B">
      <w:r>
        <w:t>LAs must have a Fair Access Protocol to ensure that unplaced children are placed quickly. Section 3.12 of the School Admissions Code outlines, “where a governing body does not wish to admit a child with challenging behaviour outside the normal admissions round, even though places are available, it must refer the case to the local authority for action under the Fair Access Protocol. This will normally only be appropriate where a school has a particularly high proportion of children with challenging behaviour or previously excluded children. This provision will not apply to a looked after child, a previously looked after child or a child with a statement of special educational needs naming the school in question, as these children must be admitted.”</w:t>
      </w:r>
    </w:p>
    <w:p w:rsidR="006C6901" w:rsidRDefault="00EA4A3B" w:rsidP="00EA4A3B">
      <w:r>
        <w:t>Consideration has been given to some of the circumstances in which this might apply to Liverpool schools and academies and it has been agreed that this will normally only be appropriate where a school has a particularly high concentration of pupils with challenging behaviour, or previously excluded children and one or more of the following exceptional circumstances exist, namely that the school:</w:t>
      </w:r>
    </w:p>
    <w:p w:rsidR="006C6901" w:rsidRDefault="00EA4A3B" w:rsidP="00EA4A3B">
      <w:pPr>
        <w:pStyle w:val="ListParagraph"/>
        <w:numPr>
          <w:ilvl w:val="0"/>
          <w:numId w:val="35"/>
        </w:numPr>
      </w:pPr>
      <w:r>
        <w:t>requires special measures or has recently come out of them (within the last 2 years)</w:t>
      </w:r>
    </w:p>
    <w:p w:rsidR="006C6901" w:rsidRDefault="00EA4A3B" w:rsidP="00EA4A3B">
      <w:pPr>
        <w:pStyle w:val="ListParagraph"/>
        <w:numPr>
          <w:ilvl w:val="0"/>
          <w:numId w:val="35"/>
        </w:numPr>
      </w:pPr>
      <w:r>
        <w:lastRenderedPageBreak/>
        <w:t>has been identified by Ofsted as having serious weaknesses or requiring significant improvement and therefore given “notice to improve”</w:t>
      </w:r>
    </w:p>
    <w:p w:rsidR="006C6901" w:rsidRDefault="00EA4A3B" w:rsidP="00EA4A3B">
      <w:pPr>
        <w:pStyle w:val="ListParagraph"/>
        <w:numPr>
          <w:ilvl w:val="0"/>
          <w:numId w:val="35"/>
        </w:numPr>
      </w:pPr>
      <w:r>
        <w:t>is subject to a formal warning notice</w:t>
      </w:r>
    </w:p>
    <w:p w:rsidR="00EA4A3B" w:rsidRDefault="00EA4A3B" w:rsidP="00EA4A3B">
      <w:pPr>
        <w:pStyle w:val="ListParagraph"/>
        <w:numPr>
          <w:ilvl w:val="0"/>
          <w:numId w:val="35"/>
        </w:numPr>
      </w:pPr>
      <w:r>
        <w:t>where a large number of referrals have already been made by the Fair Access Panel</w:t>
      </w:r>
    </w:p>
    <w:p w:rsidR="00EA4A3B" w:rsidRDefault="00EA4A3B" w:rsidP="00EA4A3B">
      <w:r>
        <w:t>The Fair Access Protocol will be revised to take account of paragraph 3.12 and these locally agreed arrangements.</w:t>
      </w:r>
    </w:p>
    <w:p w:rsidR="00EA4A3B" w:rsidRDefault="00EA4A3B" w:rsidP="006C6901">
      <w:pPr>
        <w:pStyle w:val="Heading2"/>
      </w:pPr>
      <w:bookmarkStart w:id="43" w:name="_Toc70424969"/>
      <w:r>
        <w:t>Allocating places and starting dates</w:t>
      </w:r>
      <w:bookmarkEnd w:id="43"/>
    </w:p>
    <w:p w:rsidR="00EA4A3B" w:rsidRDefault="00EA4A3B" w:rsidP="00EA4A3B">
      <w:r>
        <w:t>The offer of a place will be made as soon as possible after the school has agreed to admit the child. However, start date and admission may be subject to the school or academy’s own induction/enrolment procedures. Please note if applicants apply at the end of a term it may not be possible to offer a place until the beginning of the next term due to schools not being available during school holiday periods to determine applications.</w:t>
      </w:r>
    </w:p>
    <w:p w:rsidR="00EA4A3B" w:rsidRDefault="00EA4A3B" w:rsidP="00EA4A3B">
      <w:r>
        <w:t>Longer delays can occur during the longer holiday periods of Easter, Christmas and the Summer Holiday breaks as the holiday periods are not deemed to be school/business days.</w:t>
      </w:r>
    </w:p>
    <w:p w:rsidR="00EA4A3B" w:rsidRDefault="00EA4A3B" w:rsidP="00EA4A3B">
      <w:r>
        <w:t xml:space="preserve">Parents applying for their child to attend a school outside Liverpool will be offered places in accordance with the terms of the maintaining Local Authority </w:t>
      </w:r>
      <w:proofErr w:type="gramStart"/>
      <w:r>
        <w:t>In</w:t>
      </w:r>
      <w:proofErr w:type="gramEnd"/>
      <w:r>
        <w:t xml:space="preserve"> Year Application arrangements.</w:t>
      </w:r>
    </w:p>
    <w:p w:rsidR="00EA4A3B" w:rsidRDefault="00EA4A3B" w:rsidP="00EA4A3B">
      <w:r>
        <w:t>If a child is refused a place the decision letter sent by the Local Authority will advise parents why their child has not been admitted and inform them of their right to appeal to an independent appeal panel. The letter will have the relevant contact details if parents require further assistance.</w:t>
      </w:r>
    </w:p>
    <w:p w:rsidR="00EA4A3B" w:rsidRDefault="00EA4A3B" w:rsidP="006C6901">
      <w:pPr>
        <w:pStyle w:val="Heading2"/>
      </w:pPr>
      <w:bookmarkStart w:id="44" w:name="_Toc70424970"/>
      <w:r>
        <w:t>Important notes</w:t>
      </w:r>
      <w:bookmarkEnd w:id="44"/>
    </w:p>
    <w:p w:rsidR="006C6901" w:rsidRDefault="00EA4A3B" w:rsidP="00EA4A3B">
      <w:pPr>
        <w:pStyle w:val="ListParagraph"/>
        <w:numPr>
          <w:ilvl w:val="0"/>
          <w:numId w:val="36"/>
        </w:numPr>
      </w:pPr>
      <w:r>
        <w:t>The admission policy for In Year Applications is used if a situation occurs where a Community Primary school has places available in a year group but receives more applicants than it has places available.</w:t>
      </w:r>
    </w:p>
    <w:p w:rsidR="006C6901" w:rsidRDefault="00EA4A3B" w:rsidP="00EA4A3B">
      <w:pPr>
        <w:pStyle w:val="ListParagraph"/>
        <w:numPr>
          <w:ilvl w:val="0"/>
          <w:numId w:val="36"/>
        </w:numPr>
      </w:pPr>
      <w:r>
        <w:lastRenderedPageBreak/>
        <w:t>Community Primary schools will admit children up to the school’s admission number in year groups Reception to Year 6.</w:t>
      </w:r>
    </w:p>
    <w:p w:rsidR="006C6901" w:rsidRDefault="006C6901" w:rsidP="006C6901">
      <w:pPr>
        <w:pStyle w:val="ListParagraph"/>
        <w:numPr>
          <w:ilvl w:val="0"/>
          <w:numId w:val="0"/>
        </w:numPr>
        <w:ind w:left="720"/>
      </w:pPr>
    </w:p>
    <w:p w:rsidR="006C6901" w:rsidRDefault="00EA4A3B" w:rsidP="00EA4A3B">
      <w:pPr>
        <w:pStyle w:val="ListParagraph"/>
        <w:numPr>
          <w:ilvl w:val="0"/>
          <w:numId w:val="36"/>
        </w:numPr>
      </w:pPr>
      <w:r>
        <w:t>If the year group is oversubscribed i.e. the admission number has been reached or exceeded, it may not be possible to allocate a place to the child.</w:t>
      </w:r>
    </w:p>
    <w:p w:rsidR="006C6901" w:rsidRDefault="006C6901" w:rsidP="006C6901">
      <w:pPr>
        <w:pStyle w:val="ListParagraph"/>
        <w:numPr>
          <w:ilvl w:val="0"/>
          <w:numId w:val="0"/>
        </w:numPr>
        <w:ind w:left="357"/>
      </w:pPr>
    </w:p>
    <w:p w:rsidR="006C6901" w:rsidRDefault="00EA4A3B" w:rsidP="00EA4A3B">
      <w:pPr>
        <w:pStyle w:val="ListParagraph"/>
        <w:numPr>
          <w:ilvl w:val="0"/>
          <w:numId w:val="36"/>
        </w:numPr>
      </w:pPr>
      <w:r>
        <w:t>The issue of an Education, Health and Care Plan may override your right to a place under the Local Authority’s admission arrangements or may result in the withdrawal of the offer of a school place. This is because the school may not be able to cope with the child’s individual needs. Parent(s) / guardian(s) will be consulted about a school placement via the Education, Health and Care Plan procedures.</w:t>
      </w:r>
    </w:p>
    <w:p w:rsidR="00EA4A3B" w:rsidRDefault="006C6901" w:rsidP="006C6901">
      <w:r>
        <w:br w:type="page"/>
      </w:r>
    </w:p>
    <w:p w:rsidR="00EA4A3B" w:rsidRDefault="00EA4A3B" w:rsidP="006C6901">
      <w:pPr>
        <w:pStyle w:val="Heading1"/>
      </w:pPr>
      <w:bookmarkStart w:id="45" w:name="_Toc70424971"/>
      <w:r>
        <w:lastRenderedPageBreak/>
        <w:t xml:space="preserve">Definitions for </w:t>
      </w:r>
      <w:r w:rsidR="006C6901">
        <w:t>a</w:t>
      </w:r>
      <w:r>
        <w:t xml:space="preserve">dmissions </w:t>
      </w:r>
      <w:r w:rsidR="006C6901">
        <w:t>p</w:t>
      </w:r>
      <w:r>
        <w:t>urposes</w:t>
      </w:r>
      <w:bookmarkEnd w:id="45"/>
    </w:p>
    <w:p w:rsidR="00EA4A3B" w:rsidRDefault="00EA4A3B" w:rsidP="00EA4A3B">
      <w:r>
        <w:t>The following are definitions of terms used in the admission process.</w:t>
      </w:r>
    </w:p>
    <w:p w:rsidR="00EA4A3B" w:rsidRDefault="00EA4A3B" w:rsidP="006C6901">
      <w:pPr>
        <w:pStyle w:val="Heading2"/>
      </w:pPr>
      <w:bookmarkStart w:id="46" w:name="_Toc70424972"/>
      <w:r>
        <w:t xml:space="preserve">Definition of a </w:t>
      </w:r>
      <w:r w:rsidR="006C6901">
        <w:t>s</w:t>
      </w:r>
      <w:r>
        <w:t>ibling</w:t>
      </w:r>
      <w:bookmarkEnd w:id="46"/>
    </w:p>
    <w:p w:rsidR="00EA4A3B" w:rsidRDefault="00EA4A3B" w:rsidP="00EA4A3B">
      <w:r>
        <w:t>The term sibling includes: brothers and sisters, foster brothers or sisters, half brothers or sisters and step brothers or sisters living at the same address and as a family unit.</w:t>
      </w:r>
    </w:p>
    <w:p w:rsidR="00EA4A3B" w:rsidRDefault="00EA4A3B" w:rsidP="006C6901">
      <w:pPr>
        <w:pStyle w:val="Heading2"/>
      </w:pPr>
      <w:bookmarkStart w:id="47" w:name="_Toc70424973"/>
      <w:r>
        <w:t xml:space="preserve">Definition of </w:t>
      </w:r>
      <w:r w:rsidR="006C6901">
        <w:t>e</w:t>
      </w:r>
      <w:r>
        <w:t xml:space="preserve">xceptional </w:t>
      </w:r>
      <w:r w:rsidR="006C6901">
        <w:t>m</w:t>
      </w:r>
      <w:r>
        <w:t xml:space="preserve">edical </w:t>
      </w:r>
      <w:r w:rsidR="006C6901">
        <w:t>n</w:t>
      </w:r>
      <w:r>
        <w:t>eed</w:t>
      </w:r>
      <w:bookmarkEnd w:id="47"/>
    </w:p>
    <w:p w:rsidR="00EA4A3B" w:rsidRDefault="00EA4A3B" w:rsidP="00EA4A3B">
      <w:r>
        <w:t>The term ‘</w:t>
      </w:r>
      <w:r w:rsidR="006C6901">
        <w:t>e</w:t>
      </w:r>
      <w:r>
        <w:t xml:space="preserve">xceptional </w:t>
      </w:r>
      <w:r w:rsidR="006C6901">
        <w:t>m</w:t>
      </w:r>
      <w:r>
        <w:t xml:space="preserve">edical </w:t>
      </w:r>
      <w:r w:rsidR="006C6901">
        <w:t>n</w:t>
      </w:r>
      <w:r>
        <w:t>eed’ means that the child’s health and welfare would be best served if they attended the school. Parents would need to provide medical evidence in the form of a letter or report from a doctor to support their case. They would have to establish that the school was the best / only school to serve their child’s needs. They would also need to state why other schools could not provide the appropriate support for their child.</w:t>
      </w:r>
    </w:p>
    <w:p w:rsidR="00EA4A3B" w:rsidRDefault="00EA4A3B" w:rsidP="006C6901">
      <w:pPr>
        <w:pStyle w:val="Heading2"/>
      </w:pPr>
      <w:bookmarkStart w:id="48" w:name="_Toc70424974"/>
      <w:r>
        <w:t xml:space="preserve">Definition of </w:t>
      </w:r>
      <w:r w:rsidR="006C6901">
        <w:t>e</w:t>
      </w:r>
      <w:r>
        <w:t xml:space="preserve">xceptional </w:t>
      </w:r>
      <w:r w:rsidR="006C6901">
        <w:t>s</w:t>
      </w:r>
      <w:r>
        <w:t xml:space="preserve">ocial </w:t>
      </w:r>
      <w:r w:rsidR="006C6901">
        <w:t>n</w:t>
      </w:r>
      <w:r>
        <w:t>eed</w:t>
      </w:r>
      <w:bookmarkEnd w:id="48"/>
    </w:p>
    <w:p w:rsidR="00EA4A3B" w:rsidRDefault="00EA4A3B" w:rsidP="00EA4A3B">
      <w:r>
        <w:t>The term ‘Exceptional Social Need’ means that the child’s welfare would be best served if they attended the school. Parents would need to provide evidence in the form of a letter or report from a social worker or other professional in the area of children’s welfare to support their case. They would have to establish that the school was the best / only school to service their child’s needs. They would also need to state why other schools could not provide the appropriate support for their child.</w:t>
      </w:r>
    </w:p>
    <w:p w:rsidR="00EA4A3B" w:rsidRDefault="00EA4A3B" w:rsidP="006C6901">
      <w:pPr>
        <w:pStyle w:val="Heading2"/>
      </w:pPr>
      <w:bookmarkStart w:id="49" w:name="_Toc70424975"/>
      <w:r>
        <w:t xml:space="preserve">Definition of </w:t>
      </w:r>
      <w:r w:rsidR="006C6901">
        <w:t>p</w:t>
      </w:r>
      <w:r>
        <w:t>arent</w:t>
      </w:r>
      <w:bookmarkEnd w:id="49"/>
    </w:p>
    <w:p w:rsidR="00EA4A3B" w:rsidRDefault="00EA4A3B" w:rsidP="00EA4A3B">
      <w:r>
        <w:t>A parent is any person who has parental responsibility or care of the child.</w:t>
      </w:r>
    </w:p>
    <w:p w:rsidR="00EA4A3B" w:rsidRDefault="00EA4A3B" w:rsidP="006C6901">
      <w:pPr>
        <w:pStyle w:val="Heading2"/>
      </w:pPr>
      <w:bookmarkStart w:id="50" w:name="_Toc70424976"/>
      <w:r>
        <w:t xml:space="preserve">Definition of </w:t>
      </w:r>
      <w:r w:rsidR="006C6901">
        <w:t>h</w:t>
      </w:r>
      <w:r>
        <w:t xml:space="preserve">ome </w:t>
      </w:r>
      <w:r w:rsidR="006C6901">
        <w:t>a</w:t>
      </w:r>
      <w:r>
        <w:t>ddress</w:t>
      </w:r>
      <w:bookmarkEnd w:id="50"/>
    </w:p>
    <w:p w:rsidR="00EA4A3B" w:rsidRDefault="00EA4A3B" w:rsidP="00EA4A3B">
      <w:r>
        <w:t xml:space="preserve">When determining </w:t>
      </w:r>
      <w:proofErr w:type="gramStart"/>
      <w:r>
        <w:t>admissions</w:t>
      </w:r>
      <w:proofErr w:type="gramEnd"/>
      <w:r>
        <w:t xml:space="preserve"> the child’s permanent home address is used. This is defined as the permanent home address of the parent or legal guardian. If parents or </w:t>
      </w:r>
      <w:r>
        <w:lastRenderedPageBreak/>
        <w:t>legal guardians live at different addresses and both have parental responsibility the correspondence address for child benefit may be used to determine the child’s permanent address. Where required parents/legal guardians will also be required to provide proof in the form of a recent council tax bill, a utility bill, a tenancy agreement or exchange of contracts on a new home to prove that they live at the address.</w:t>
      </w:r>
    </w:p>
    <w:p w:rsidR="00EA4A3B" w:rsidRDefault="00EA4A3B" w:rsidP="00EA4A3B">
      <w:r>
        <w:t>If an applicant is successful in obtaining a place at an oversubscribed school, a parents/legal guardian’s offer letter will explain that their offer is provisional subject to providing proof of residence at the address they have received the offer from in the form of the following categorised documentation:</w:t>
      </w:r>
    </w:p>
    <w:p w:rsidR="00EA4A3B" w:rsidRDefault="00EA4A3B" w:rsidP="006C6901">
      <w:pPr>
        <w:pStyle w:val="Heading3"/>
      </w:pPr>
      <w:bookmarkStart w:id="51" w:name="_Toc70424977"/>
      <w:r>
        <w:t>Category 1</w:t>
      </w:r>
      <w:bookmarkEnd w:id="51"/>
    </w:p>
    <w:p w:rsidR="006C6901" w:rsidRDefault="00EA4A3B" w:rsidP="00EA4A3B">
      <w:r>
        <w:t>One of the following is required to evidence residence at the address the offer was made from</w:t>
      </w:r>
      <w:r w:rsidR="006C6901">
        <w:t>:</w:t>
      </w:r>
    </w:p>
    <w:p w:rsidR="006C6901" w:rsidRDefault="00EA4A3B" w:rsidP="00EA4A3B">
      <w:pPr>
        <w:pStyle w:val="ListParagraph"/>
        <w:numPr>
          <w:ilvl w:val="0"/>
          <w:numId w:val="37"/>
        </w:numPr>
      </w:pPr>
      <w:r>
        <w:t>Council tax bill from within the last three months</w:t>
      </w:r>
    </w:p>
    <w:p w:rsidR="006C6901" w:rsidRDefault="00EA4A3B" w:rsidP="00EA4A3B">
      <w:pPr>
        <w:pStyle w:val="ListParagraph"/>
        <w:numPr>
          <w:ilvl w:val="0"/>
          <w:numId w:val="37"/>
        </w:numPr>
      </w:pPr>
      <w:r>
        <w:t>Tenancy agreement from within the last three months</w:t>
      </w:r>
    </w:p>
    <w:p w:rsidR="00EA4A3B" w:rsidRDefault="00EA4A3B" w:rsidP="00EA4A3B">
      <w:pPr>
        <w:pStyle w:val="ListParagraph"/>
        <w:numPr>
          <w:ilvl w:val="0"/>
          <w:numId w:val="37"/>
        </w:numPr>
      </w:pPr>
      <w:r>
        <w:t>Mortgage Statement</w:t>
      </w:r>
    </w:p>
    <w:p w:rsidR="00EA4A3B" w:rsidRDefault="00EA4A3B" w:rsidP="00EA4A3B">
      <w:r>
        <w:t xml:space="preserve">Or in the situation where a property is being purchased, proof of exchange of contracts dated </w:t>
      </w:r>
      <w:proofErr w:type="gramStart"/>
      <w:r>
        <w:t>pre National</w:t>
      </w:r>
      <w:proofErr w:type="gramEnd"/>
      <w:r>
        <w:t xml:space="preserve"> Offer Day is required to prove that applicants will be living at the address.</w:t>
      </w:r>
    </w:p>
    <w:p w:rsidR="00EA4A3B" w:rsidRDefault="00EA4A3B" w:rsidP="006C6901">
      <w:pPr>
        <w:pStyle w:val="Heading3"/>
      </w:pPr>
      <w:bookmarkStart w:id="52" w:name="_Toc70424978"/>
      <w:r>
        <w:t>Category 2</w:t>
      </w:r>
      <w:bookmarkEnd w:id="52"/>
    </w:p>
    <w:p w:rsidR="006C6901" w:rsidRDefault="00EA4A3B" w:rsidP="00EA4A3B">
      <w:r>
        <w:t xml:space="preserve">Utility Bill from within the last three months, which must be one of the following </w:t>
      </w:r>
      <w:proofErr w:type="gramStart"/>
      <w:r>
        <w:t>utilities:-</w:t>
      </w:r>
      <w:proofErr w:type="gramEnd"/>
    </w:p>
    <w:p w:rsidR="006C6901" w:rsidRDefault="00EA4A3B" w:rsidP="006C6901">
      <w:pPr>
        <w:pStyle w:val="ListParagraph"/>
        <w:numPr>
          <w:ilvl w:val="0"/>
          <w:numId w:val="38"/>
        </w:numPr>
      </w:pPr>
      <w:r>
        <w:t>Gas</w:t>
      </w:r>
    </w:p>
    <w:p w:rsidR="006C6901" w:rsidRDefault="00EA4A3B" w:rsidP="006C6901">
      <w:pPr>
        <w:pStyle w:val="ListParagraph"/>
        <w:numPr>
          <w:ilvl w:val="0"/>
          <w:numId w:val="38"/>
        </w:numPr>
      </w:pPr>
      <w:r>
        <w:t>Water</w:t>
      </w:r>
    </w:p>
    <w:p w:rsidR="00EA4A3B" w:rsidRDefault="00EA4A3B" w:rsidP="006C6901">
      <w:pPr>
        <w:pStyle w:val="ListParagraph"/>
        <w:numPr>
          <w:ilvl w:val="0"/>
          <w:numId w:val="38"/>
        </w:numPr>
      </w:pPr>
      <w:r>
        <w:t>Electricity</w:t>
      </w:r>
    </w:p>
    <w:p w:rsidR="00EA4A3B" w:rsidRDefault="00EA4A3B" w:rsidP="00EA4A3B">
      <w:r>
        <w:t xml:space="preserve">This list is not exhaustive and the Local Authority reserves the right to request any additional documentation that may be required to evidence a child’s permanent home </w:t>
      </w:r>
      <w:proofErr w:type="gramStart"/>
      <w:r>
        <w:t>address .</w:t>
      </w:r>
      <w:proofErr w:type="gramEnd"/>
      <w:r>
        <w:t xml:space="preserve"> Failure to be able to provide this documentation will result in further </w:t>
      </w:r>
      <w:r>
        <w:lastRenderedPageBreak/>
        <w:t>investigation by the school and local authority where applicable. Parents/Legal Guardians will be given 10 school days to provide this information and if the information is not forthcoming after 10 school days then the offer of place may be withdrawn in accordance with Section 2.12 of the School Admissions Code.</w:t>
      </w:r>
    </w:p>
    <w:p w:rsidR="00EA4A3B" w:rsidRDefault="00EA4A3B" w:rsidP="00EA4A3B">
      <w:r>
        <w:t>The local authority has noted an increase in fraudulent address applications over the previous years. Parents/Legal Guardians must be aware that offers have previously been withdrawn in accordance with Section 2.12 of the School Admissions Code.</w:t>
      </w:r>
    </w:p>
    <w:p w:rsidR="00EA4A3B" w:rsidRDefault="00EA4A3B" w:rsidP="00EA4A3B">
      <w:r>
        <w:t>These decisions have been subsequently upheld in the Local Authority’s at inde</w:t>
      </w:r>
      <w:r w:rsidR="006C6901">
        <w:t>pe</w:t>
      </w:r>
      <w:r>
        <w:t>ndent appeal hearings.</w:t>
      </w:r>
    </w:p>
    <w:p w:rsidR="00EA4A3B" w:rsidRDefault="00EA4A3B" w:rsidP="006C6901">
      <w:pPr>
        <w:pStyle w:val="Heading2"/>
      </w:pPr>
      <w:bookmarkStart w:id="53" w:name="_Toc70424979"/>
      <w:r>
        <w:t xml:space="preserve">Distance from </w:t>
      </w:r>
      <w:r w:rsidR="006C6901">
        <w:t>h</w:t>
      </w:r>
      <w:r>
        <w:t xml:space="preserve">ome to </w:t>
      </w:r>
      <w:r w:rsidR="006C6901">
        <w:t>s</w:t>
      </w:r>
      <w:r>
        <w:t>chool</w:t>
      </w:r>
      <w:bookmarkEnd w:id="53"/>
    </w:p>
    <w:p w:rsidR="00EA4A3B" w:rsidRDefault="00EA4A3B" w:rsidP="00EA4A3B">
      <w:r>
        <w:t>Distance will be measured by straight line distance from the child’s permanent home address (including flats and apartments) to the school using the local authority’s computerised measuring system with those living closest to the school being given preference in the event a school receives more applicants than it has places available in a particular year group.</w:t>
      </w:r>
    </w:p>
    <w:p w:rsidR="003E11F8" w:rsidRDefault="00EA4A3B" w:rsidP="00EA4A3B">
      <w:r>
        <w:t xml:space="preserve">The local authority carries out straight line measurements to calculate the distance from home to school. Direct distance routine calculates the </w:t>
      </w:r>
      <w:proofErr w:type="gramStart"/>
      <w:r>
        <w:t>straight line</w:t>
      </w:r>
      <w:proofErr w:type="gramEnd"/>
      <w:r>
        <w:t xml:space="preserve"> distance between the child’s permanent home address coordinates and the school address coordinates by using the mathematical routine Pythagoras Theorem, based on the Local Land and Property Gazetteer (LLPG) data and national grid coordinates for the school and the permanent home address”.</w:t>
      </w:r>
      <w:r>
        <w:t xml:space="preserve"> </w:t>
      </w:r>
    </w:p>
    <w:sectPr w:rsidR="003E11F8" w:rsidSect="00DB1826">
      <w:headerReference w:type="default" r:id="rId18"/>
      <w:footerReference w:type="default" r:id="rId19"/>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3EA" w:rsidRDefault="000963EA" w:rsidP="00B93B45">
      <w:pPr>
        <w:spacing w:after="0" w:line="240" w:lineRule="auto"/>
      </w:pPr>
      <w:r>
        <w:separator/>
      </w:r>
    </w:p>
  </w:endnote>
  <w:endnote w:type="continuationSeparator" w:id="0">
    <w:p w:rsidR="000963EA" w:rsidRDefault="000963EA" w:rsidP="00B9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195504"/>
      <w:docPartObj>
        <w:docPartGallery w:val="Page Numbers (Bottom of Page)"/>
        <w:docPartUnique/>
      </w:docPartObj>
    </w:sdtPr>
    <w:sdtEndPr/>
    <w:sdtContent>
      <w:sdt>
        <w:sdtPr>
          <w:id w:val="1728636285"/>
          <w:docPartObj>
            <w:docPartGallery w:val="Page Numbers (Top of Page)"/>
            <w:docPartUnique/>
          </w:docPartObj>
        </w:sdtPr>
        <w:sdtEndPr/>
        <w:sdtContent>
          <w:p w:rsidR="00DB1826" w:rsidRDefault="00DB1826" w:rsidP="00D73D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3EA" w:rsidRDefault="000963EA" w:rsidP="00B93B45">
      <w:pPr>
        <w:spacing w:after="0" w:line="240" w:lineRule="auto"/>
      </w:pPr>
      <w:r>
        <w:separator/>
      </w:r>
    </w:p>
  </w:footnote>
  <w:footnote w:type="continuationSeparator" w:id="0">
    <w:p w:rsidR="000963EA" w:rsidRDefault="000963EA" w:rsidP="00B9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45" w:rsidRDefault="00B93B45" w:rsidP="00B93B45">
    <w:pPr>
      <w:pStyle w:val="Header"/>
      <w:jc w:val="right"/>
    </w:pPr>
    <w:r>
      <w:rPr>
        <w:noProof/>
      </w:rPr>
      <w:drawing>
        <wp:inline distT="0" distB="0" distL="0" distR="0" wp14:anchorId="7B5C7916" wp14:editId="259E28EB">
          <wp:extent cx="2381250" cy="952500"/>
          <wp:effectExtent l="0" t="0" r="0" b="0"/>
          <wp:docPr id="3" name="Picture 3" descr="Liverpool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png"/>
                  <pic:cNvPicPr/>
                </pic:nvPicPr>
                <pic:blipFill>
                  <a:blip r:embed="rId1">
                    <a:extLst>
                      <a:ext uri="{28A0092B-C50C-407E-A947-70E740481C1C}">
                        <a14:useLocalDpi xmlns:a14="http://schemas.microsoft.com/office/drawing/2010/main" val="0"/>
                      </a:ext>
                    </a:extLst>
                  </a:blip>
                  <a:stretch>
                    <a:fillRect/>
                  </a:stretch>
                </pic:blipFill>
                <pic:spPr>
                  <a:xfrm>
                    <a:off x="0" y="0"/>
                    <a:ext cx="2381250" cy="952500"/>
                  </a:xfrm>
                  <a:prstGeom prst="rect">
                    <a:avLst/>
                  </a:prstGeom>
                </pic:spPr>
              </pic:pic>
            </a:graphicData>
          </a:graphic>
        </wp:inline>
      </w:drawing>
    </w:r>
  </w:p>
  <w:p w:rsidR="00B93B45" w:rsidRDefault="00B93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826" w:rsidRPr="000117C8" w:rsidRDefault="00EA4A3B" w:rsidP="000117C8">
    <w:pPr>
      <w:pStyle w:val="Header"/>
      <w:jc w:val="right"/>
      <w:rPr>
        <w:color w:val="4472C4" w:themeColor="accent1"/>
      </w:rPr>
    </w:pPr>
    <w:r>
      <w:rPr>
        <w:color w:val="4472C4" w:themeColor="accent1"/>
      </w:rPr>
      <w:t>Primary school co-ordinated admission arrangements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6FA"/>
    <w:multiLevelType w:val="multilevel"/>
    <w:tmpl w:val="356E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81E6C"/>
    <w:multiLevelType w:val="hybridMultilevel"/>
    <w:tmpl w:val="9CAE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5255"/>
    <w:multiLevelType w:val="hybridMultilevel"/>
    <w:tmpl w:val="A384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6732A"/>
    <w:multiLevelType w:val="hybridMultilevel"/>
    <w:tmpl w:val="B2C8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D5A78"/>
    <w:multiLevelType w:val="hybridMultilevel"/>
    <w:tmpl w:val="E18AF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A16FA"/>
    <w:multiLevelType w:val="hybridMultilevel"/>
    <w:tmpl w:val="6610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E63A0"/>
    <w:multiLevelType w:val="multilevel"/>
    <w:tmpl w:val="719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E2847"/>
    <w:multiLevelType w:val="hybridMultilevel"/>
    <w:tmpl w:val="7722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26CF9"/>
    <w:multiLevelType w:val="hybridMultilevel"/>
    <w:tmpl w:val="ADFC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B1CCA"/>
    <w:multiLevelType w:val="hybridMultilevel"/>
    <w:tmpl w:val="313E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C0FC1"/>
    <w:multiLevelType w:val="hybridMultilevel"/>
    <w:tmpl w:val="11E8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5217B"/>
    <w:multiLevelType w:val="multilevel"/>
    <w:tmpl w:val="045A4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97B025E"/>
    <w:multiLevelType w:val="hybridMultilevel"/>
    <w:tmpl w:val="DA42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E3292"/>
    <w:multiLevelType w:val="hybridMultilevel"/>
    <w:tmpl w:val="8898D73A"/>
    <w:lvl w:ilvl="0" w:tplc="6352D554">
      <w:start w:val="1"/>
      <w:numFmt w:val="decimal"/>
      <w:pStyle w:val="Numberlist"/>
      <w:lvlText w:val="%1."/>
      <w:lvlJc w:val="left"/>
      <w:pPr>
        <w:ind w:left="360" w:hanging="360"/>
      </w:pPr>
      <w:rPr>
        <w:rFonts w:ascii="Arial" w:hAnsi="Aria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37494"/>
    <w:multiLevelType w:val="hybridMultilevel"/>
    <w:tmpl w:val="E1AE86C0"/>
    <w:lvl w:ilvl="0" w:tplc="1450B8C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81C94"/>
    <w:multiLevelType w:val="hybridMultilevel"/>
    <w:tmpl w:val="0BB4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A54FE"/>
    <w:multiLevelType w:val="hybridMultilevel"/>
    <w:tmpl w:val="D8D8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C307F"/>
    <w:multiLevelType w:val="hybridMultilevel"/>
    <w:tmpl w:val="75FCD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F3357C"/>
    <w:multiLevelType w:val="hybridMultilevel"/>
    <w:tmpl w:val="0330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0153C"/>
    <w:multiLevelType w:val="hybridMultilevel"/>
    <w:tmpl w:val="CC94ED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215EE6"/>
    <w:multiLevelType w:val="multilevel"/>
    <w:tmpl w:val="045A4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59C36E5"/>
    <w:multiLevelType w:val="multilevel"/>
    <w:tmpl w:val="4DD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D52EB1"/>
    <w:multiLevelType w:val="hybridMultilevel"/>
    <w:tmpl w:val="E5687C62"/>
    <w:lvl w:ilvl="0" w:tplc="8488E652">
      <w:start w:val="1"/>
      <w:numFmt w:val="decimal"/>
      <w:lvlText w:val="%1."/>
      <w:lvlJc w:val="left"/>
      <w:pPr>
        <w:ind w:left="720" w:hanging="360"/>
      </w:pPr>
      <w:rPr>
        <w:rFonts w:ascii="Arial" w:hAnsi="Arial" w:hint="default"/>
        <w:b w:val="0"/>
        <w:i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524B3B"/>
    <w:multiLevelType w:val="multilevel"/>
    <w:tmpl w:val="9B5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1365DD"/>
    <w:multiLevelType w:val="hybridMultilevel"/>
    <w:tmpl w:val="24C0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23647"/>
    <w:multiLevelType w:val="hybridMultilevel"/>
    <w:tmpl w:val="0C4C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10C13"/>
    <w:multiLevelType w:val="multilevel"/>
    <w:tmpl w:val="BF9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A066D"/>
    <w:multiLevelType w:val="hybridMultilevel"/>
    <w:tmpl w:val="2B0E1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F176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60D4A00"/>
    <w:multiLevelType w:val="hybridMultilevel"/>
    <w:tmpl w:val="65C8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801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1656F1"/>
    <w:multiLevelType w:val="hybridMultilevel"/>
    <w:tmpl w:val="AD5A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A39D8"/>
    <w:multiLevelType w:val="hybridMultilevel"/>
    <w:tmpl w:val="9B0A4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F04E7B"/>
    <w:multiLevelType w:val="hybridMultilevel"/>
    <w:tmpl w:val="2C3C430A"/>
    <w:lvl w:ilvl="0" w:tplc="E15C0A7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486064"/>
    <w:multiLevelType w:val="hybridMultilevel"/>
    <w:tmpl w:val="A75C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1"/>
  </w:num>
  <w:num w:numId="4">
    <w:abstractNumId w:val="23"/>
  </w:num>
  <w:num w:numId="5">
    <w:abstractNumId w:val="15"/>
  </w:num>
  <w:num w:numId="6">
    <w:abstractNumId w:val="26"/>
  </w:num>
  <w:num w:numId="7">
    <w:abstractNumId w:val="10"/>
  </w:num>
  <w:num w:numId="8">
    <w:abstractNumId w:val="6"/>
  </w:num>
  <w:num w:numId="9">
    <w:abstractNumId w:val="0"/>
  </w:num>
  <w:num w:numId="10">
    <w:abstractNumId w:val="21"/>
  </w:num>
  <w:num w:numId="11">
    <w:abstractNumId w:val="17"/>
  </w:num>
  <w:num w:numId="12">
    <w:abstractNumId w:val="9"/>
  </w:num>
  <w:num w:numId="13">
    <w:abstractNumId w:val="8"/>
  </w:num>
  <w:num w:numId="14">
    <w:abstractNumId w:val="30"/>
  </w:num>
  <w:num w:numId="15">
    <w:abstractNumId w:val="4"/>
  </w:num>
  <w:num w:numId="16">
    <w:abstractNumId w:val="33"/>
  </w:num>
  <w:num w:numId="17">
    <w:abstractNumId w:val="20"/>
  </w:num>
  <w:num w:numId="18">
    <w:abstractNumId w:val="5"/>
  </w:num>
  <w:num w:numId="19">
    <w:abstractNumId w:val="14"/>
  </w:num>
  <w:num w:numId="20">
    <w:abstractNumId w:val="28"/>
  </w:num>
  <w:num w:numId="21">
    <w:abstractNumId w:val="22"/>
  </w:num>
  <w:num w:numId="22">
    <w:abstractNumId w:val="13"/>
  </w:num>
  <w:num w:numId="23">
    <w:abstractNumId w:val="13"/>
    <w:lvlOverride w:ilvl="0">
      <w:lvl w:ilvl="0" w:tplc="6352D554">
        <w:start w:val="1"/>
        <w:numFmt w:val="decimal"/>
        <w:pStyle w:val="Numberlist"/>
        <w:lvlText w:val="%1."/>
        <w:lvlJc w:val="left"/>
        <w:pPr>
          <w:ind w:left="360" w:hanging="360"/>
        </w:pPr>
        <w:rPr>
          <w:rFonts w:ascii="Arial" w:hAnsi="Arial" w:hint="default"/>
          <w:b w:val="0"/>
          <w:i w:val="0"/>
          <w:color w:val="000000" w:themeColor="text1"/>
          <w:sz w:val="24"/>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24">
    <w:abstractNumId w:val="13"/>
    <w:lvlOverride w:ilvl="0">
      <w:lvl w:ilvl="0" w:tplc="6352D554">
        <w:start w:val="1"/>
        <w:numFmt w:val="decimal"/>
        <w:pStyle w:val="Numberlist"/>
        <w:lvlText w:val="%1."/>
        <w:lvlJc w:val="left"/>
        <w:pPr>
          <w:ind w:left="360" w:hanging="360"/>
        </w:pPr>
        <w:rPr>
          <w:rFonts w:ascii="Arial" w:hAnsi="Arial" w:hint="default"/>
          <w:b w:val="0"/>
          <w:i w:val="0"/>
          <w:color w:val="000000" w:themeColor="text1"/>
          <w:sz w:val="24"/>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25">
    <w:abstractNumId w:val="13"/>
    <w:lvlOverride w:ilvl="0">
      <w:startOverride w:val="1"/>
      <w:lvl w:ilvl="0" w:tplc="6352D554">
        <w:start w:val="1"/>
        <w:numFmt w:val="decimal"/>
        <w:pStyle w:val="Numberlist"/>
        <w:lvlText w:val="%1."/>
        <w:lvlJc w:val="left"/>
        <w:pPr>
          <w:ind w:left="360" w:hanging="360"/>
        </w:pPr>
        <w:rPr>
          <w:rFonts w:ascii="Arial" w:hAnsi="Arial" w:hint="default"/>
          <w:b w:val="0"/>
          <w:i w:val="0"/>
          <w:color w:val="000000" w:themeColor="text1"/>
          <w:sz w:val="24"/>
        </w:rPr>
      </w:lvl>
    </w:lvlOverride>
  </w:num>
  <w:num w:numId="26">
    <w:abstractNumId w:val="18"/>
  </w:num>
  <w:num w:numId="27">
    <w:abstractNumId w:val="7"/>
  </w:num>
  <w:num w:numId="28">
    <w:abstractNumId w:val="24"/>
  </w:num>
  <w:num w:numId="29">
    <w:abstractNumId w:val="31"/>
  </w:num>
  <w:num w:numId="30">
    <w:abstractNumId w:val="3"/>
  </w:num>
  <w:num w:numId="31">
    <w:abstractNumId w:val="16"/>
  </w:num>
  <w:num w:numId="32">
    <w:abstractNumId w:val="34"/>
  </w:num>
  <w:num w:numId="33">
    <w:abstractNumId w:val="12"/>
  </w:num>
  <w:num w:numId="34">
    <w:abstractNumId w:val="19"/>
  </w:num>
  <w:num w:numId="35">
    <w:abstractNumId w:val="29"/>
  </w:num>
  <w:num w:numId="36">
    <w:abstractNumId w:val="25"/>
  </w:num>
  <w:num w:numId="37">
    <w:abstractNumId w:val="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EA"/>
    <w:rsid w:val="00010CEA"/>
    <w:rsid w:val="000117C8"/>
    <w:rsid w:val="0007756A"/>
    <w:rsid w:val="00094C33"/>
    <w:rsid w:val="000963EA"/>
    <w:rsid w:val="0009750E"/>
    <w:rsid w:val="00137E17"/>
    <w:rsid w:val="00174F33"/>
    <w:rsid w:val="001761E9"/>
    <w:rsid w:val="001878BF"/>
    <w:rsid w:val="0019521F"/>
    <w:rsid w:val="001C0865"/>
    <w:rsid w:val="001C71B7"/>
    <w:rsid w:val="001F4AC3"/>
    <w:rsid w:val="002150E8"/>
    <w:rsid w:val="002236DE"/>
    <w:rsid w:val="002330CB"/>
    <w:rsid w:val="0024294D"/>
    <w:rsid w:val="0025407E"/>
    <w:rsid w:val="00260F6F"/>
    <w:rsid w:val="0026447B"/>
    <w:rsid w:val="0028448A"/>
    <w:rsid w:val="002B03C2"/>
    <w:rsid w:val="002D641F"/>
    <w:rsid w:val="00372A3A"/>
    <w:rsid w:val="003E11F8"/>
    <w:rsid w:val="004612B4"/>
    <w:rsid w:val="00556F7D"/>
    <w:rsid w:val="005C1EAE"/>
    <w:rsid w:val="00607B08"/>
    <w:rsid w:val="006734CD"/>
    <w:rsid w:val="00691423"/>
    <w:rsid w:val="006C6901"/>
    <w:rsid w:val="00743A25"/>
    <w:rsid w:val="007D2B2D"/>
    <w:rsid w:val="007E146A"/>
    <w:rsid w:val="00930B0F"/>
    <w:rsid w:val="009325C4"/>
    <w:rsid w:val="0097600C"/>
    <w:rsid w:val="009A2721"/>
    <w:rsid w:val="009C1519"/>
    <w:rsid w:val="009E424D"/>
    <w:rsid w:val="00B11F84"/>
    <w:rsid w:val="00B8148C"/>
    <w:rsid w:val="00B90683"/>
    <w:rsid w:val="00B93B45"/>
    <w:rsid w:val="00BA368F"/>
    <w:rsid w:val="00BA5183"/>
    <w:rsid w:val="00C32564"/>
    <w:rsid w:val="00C349FE"/>
    <w:rsid w:val="00C67BEF"/>
    <w:rsid w:val="00C902A2"/>
    <w:rsid w:val="00C93FFA"/>
    <w:rsid w:val="00CD2724"/>
    <w:rsid w:val="00D6765E"/>
    <w:rsid w:val="00D73DB8"/>
    <w:rsid w:val="00DB1826"/>
    <w:rsid w:val="00DE6182"/>
    <w:rsid w:val="00E0239F"/>
    <w:rsid w:val="00EA4A3B"/>
    <w:rsid w:val="00F05F72"/>
    <w:rsid w:val="00F27791"/>
    <w:rsid w:val="00FC1779"/>
    <w:rsid w:val="00FD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A826D"/>
  <w15:chartTrackingRefBased/>
  <w15:docId w15:val="{2D0E58FC-BC65-4D63-9BAD-4B0B5C93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4612B4"/>
    <w:pPr>
      <w:spacing w:after="240" w:line="360" w:lineRule="auto"/>
    </w:pPr>
    <w:rPr>
      <w:rFonts w:ascii="Arial" w:hAnsi="Arial"/>
      <w:sz w:val="24"/>
    </w:rPr>
  </w:style>
  <w:style w:type="paragraph" w:styleId="Heading1">
    <w:name w:val="heading 1"/>
    <w:basedOn w:val="Normal"/>
    <w:next w:val="Normal"/>
    <w:link w:val="Heading1Char"/>
    <w:uiPriority w:val="9"/>
    <w:qFormat/>
    <w:rsid w:val="00C93FFA"/>
    <w:pPr>
      <w:keepNext/>
      <w:keepLines/>
      <w:numPr>
        <w:numId w:val="20"/>
      </w:numPr>
      <w:spacing w:after="440" w:line="240" w:lineRule="auto"/>
      <w:outlineLvl w:val="0"/>
    </w:pPr>
    <w:rPr>
      <w:rFonts w:eastAsiaTheme="majorEastAsia" w:cstheme="majorBidi"/>
      <w:b/>
      <w:color w:val="522E91"/>
      <w:sz w:val="44"/>
      <w:szCs w:val="32"/>
    </w:rPr>
  </w:style>
  <w:style w:type="paragraph" w:styleId="Heading2">
    <w:name w:val="heading 2"/>
    <w:basedOn w:val="Normal"/>
    <w:next w:val="Normal"/>
    <w:link w:val="Heading2Char"/>
    <w:uiPriority w:val="9"/>
    <w:unhideWhenUsed/>
    <w:qFormat/>
    <w:rsid w:val="00C93FFA"/>
    <w:pPr>
      <w:keepNext/>
      <w:keepLines/>
      <w:numPr>
        <w:ilvl w:val="1"/>
        <w:numId w:val="20"/>
      </w:numPr>
      <w:spacing w:after="360" w:line="240" w:lineRule="auto"/>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C93FFA"/>
    <w:pPr>
      <w:keepNext/>
      <w:keepLines/>
      <w:numPr>
        <w:ilvl w:val="2"/>
        <w:numId w:val="20"/>
      </w:numPr>
      <w:spacing w:after="280" w:line="240" w:lineRule="auto"/>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260F6F"/>
    <w:pPr>
      <w:keepNext/>
      <w:keepLines/>
      <w:numPr>
        <w:ilvl w:val="3"/>
        <w:numId w:val="20"/>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93FFA"/>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3FFA"/>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3FFA"/>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3FF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3FF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AC3"/>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F0065"/>
      </w:tcPr>
    </w:tblStylePr>
  </w:style>
  <w:style w:type="character" w:customStyle="1" w:styleId="Heading1Char">
    <w:name w:val="Heading 1 Char"/>
    <w:basedOn w:val="DefaultParagraphFont"/>
    <w:link w:val="Heading1"/>
    <w:uiPriority w:val="9"/>
    <w:rsid w:val="00C93FFA"/>
    <w:rPr>
      <w:rFonts w:ascii="Arial" w:eastAsiaTheme="majorEastAsia" w:hAnsi="Arial" w:cstheme="majorBidi"/>
      <w:b/>
      <w:color w:val="522E91"/>
      <w:sz w:val="44"/>
      <w:szCs w:val="32"/>
    </w:rPr>
  </w:style>
  <w:style w:type="character" w:customStyle="1" w:styleId="Heading2Char">
    <w:name w:val="Heading 2 Char"/>
    <w:basedOn w:val="DefaultParagraphFont"/>
    <w:link w:val="Heading2"/>
    <w:uiPriority w:val="9"/>
    <w:rsid w:val="00C93FFA"/>
    <w:rPr>
      <w:rFonts w:ascii="Arial" w:eastAsiaTheme="majorEastAsia" w:hAnsi="Arial" w:cstheme="majorBidi"/>
      <w:b/>
      <w:color w:val="000000" w:themeColor="text1"/>
      <w:sz w:val="36"/>
      <w:szCs w:val="26"/>
    </w:rPr>
  </w:style>
  <w:style w:type="character" w:customStyle="1" w:styleId="Heading3Char">
    <w:name w:val="Heading 3 Char"/>
    <w:basedOn w:val="DefaultParagraphFont"/>
    <w:link w:val="Heading3"/>
    <w:uiPriority w:val="9"/>
    <w:rsid w:val="00C93FFA"/>
    <w:rPr>
      <w:rFonts w:ascii="Arial" w:eastAsiaTheme="majorEastAsia" w:hAnsi="Arial" w:cstheme="majorBidi"/>
      <w:b/>
      <w:color w:val="000000" w:themeColor="text1"/>
      <w:sz w:val="28"/>
      <w:szCs w:val="24"/>
    </w:rPr>
  </w:style>
  <w:style w:type="paragraph" w:styleId="Footer">
    <w:name w:val="footer"/>
    <w:basedOn w:val="Normal"/>
    <w:link w:val="FooterChar"/>
    <w:uiPriority w:val="99"/>
    <w:unhideWhenUsed/>
    <w:rsid w:val="00FC1779"/>
    <w:pPr>
      <w:tabs>
        <w:tab w:val="center" w:pos="4513"/>
        <w:tab w:val="right" w:pos="9026"/>
      </w:tabs>
      <w:spacing w:after="0"/>
    </w:pPr>
    <w:rPr>
      <w:sz w:val="20"/>
    </w:rPr>
  </w:style>
  <w:style w:type="character" w:customStyle="1" w:styleId="FooterChar">
    <w:name w:val="Footer Char"/>
    <w:basedOn w:val="DefaultParagraphFont"/>
    <w:link w:val="Footer"/>
    <w:uiPriority w:val="99"/>
    <w:rsid w:val="00FC1779"/>
    <w:rPr>
      <w:rFonts w:ascii="Arial" w:hAnsi="Arial"/>
      <w:sz w:val="20"/>
    </w:rPr>
  </w:style>
  <w:style w:type="paragraph" w:styleId="Caption">
    <w:name w:val="caption"/>
    <w:basedOn w:val="Normal"/>
    <w:next w:val="Normal"/>
    <w:uiPriority w:val="35"/>
    <w:unhideWhenUsed/>
    <w:qFormat/>
    <w:rsid w:val="00FC1779"/>
    <w:pPr>
      <w:spacing w:after="180"/>
    </w:pPr>
    <w:rPr>
      <w:i/>
      <w:iCs/>
      <w:color w:val="000000" w:themeColor="text1"/>
      <w:sz w:val="18"/>
      <w:szCs w:val="18"/>
    </w:rPr>
  </w:style>
  <w:style w:type="table" w:styleId="TableGridLight">
    <w:name w:val="Grid Table Light"/>
    <w:basedOn w:val="TableNormal"/>
    <w:uiPriority w:val="40"/>
    <w:rsid w:val="002150E8"/>
    <w:pPr>
      <w:spacing w:after="0" w:line="240" w:lineRule="auto"/>
    </w:pPr>
    <w:rPr>
      <w:rFonts w:ascii="Arial" w:hAnsi="Arial"/>
    </w:rPr>
    <w:tblPr/>
    <w:trPr>
      <w:cantSplit/>
      <w:tblHeader/>
    </w:trPr>
    <w:tcPr>
      <w:vAlign w:val="center"/>
    </w:tcPr>
  </w:style>
  <w:style w:type="paragraph" w:styleId="ListParagraph">
    <w:name w:val="List Paragraph"/>
    <w:basedOn w:val="Normal"/>
    <w:uiPriority w:val="34"/>
    <w:qFormat/>
    <w:rsid w:val="00E0239F"/>
    <w:pPr>
      <w:numPr>
        <w:numId w:val="19"/>
      </w:numPr>
      <w:spacing w:after="440"/>
      <w:ind w:left="357" w:hanging="357"/>
      <w:contextualSpacing/>
    </w:pPr>
  </w:style>
  <w:style w:type="paragraph" w:styleId="Header">
    <w:name w:val="header"/>
    <w:basedOn w:val="Normal"/>
    <w:link w:val="HeaderChar"/>
    <w:uiPriority w:val="99"/>
    <w:unhideWhenUsed/>
    <w:rsid w:val="00DB1826"/>
    <w:pPr>
      <w:tabs>
        <w:tab w:val="center" w:pos="4513"/>
        <w:tab w:val="right" w:pos="9026"/>
      </w:tabs>
      <w:spacing w:after="0"/>
    </w:pPr>
    <w:rPr>
      <w:color w:val="000000" w:themeColor="text1"/>
    </w:rPr>
  </w:style>
  <w:style w:type="character" w:customStyle="1" w:styleId="HeaderChar">
    <w:name w:val="Header Char"/>
    <w:basedOn w:val="DefaultParagraphFont"/>
    <w:link w:val="Header"/>
    <w:uiPriority w:val="99"/>
    <w:rsid w:val="00DB1826"/>
    <w:rPr>
      <w:rFonts w:ascii="Arial" w:hAnsi="Arial"/>
      <w:color w:val="000000" w:themeColor="text1"/>
    </w:rPr>
  </w:style>
  <w:style w:type="character" w:styleId="PlaceholderText">
    <w:name w:val="Placeholder Text"/>
    <w:basedOn w:val="DefaultParagraphFont"/>
    <w:uiPriority w:val="99"/>
    <w:semiHidden/>
    <w:rsid w:val="00B93B45"/>
    <w:rPr>
      <w:color w:val="808080"/>
    </w:rPr>
  </w:style>
  <w:style w:type="paragraph" w:styleId="Subtitle">
    <w:name w:val="Subtitle"/>
    <w:basedOn w:val="Normal"/>
    <w:next w:val="Normal"/>
    <w:link w:val="SubtitleChar"/>
    <w:uiPriority w:val="11"/>
    <w:qFormat/>
    <w:rsid w:val="004612B4"/>
    <w:pPr>
      <w:numPr>
        <w:ilvl w:val="1"/>
      </w:numPr>
      <w:spacing w:after="160"/>
    </w:pPr>
    <w:rPr>
      <w:rFonts w:eastAsiaTheme="minorEastAsia"/>
      <w:b/>
      <w:color w:val="404040" w:themeColor="text1" w:themeTint="BF"/>
      <w:spacing w:val="15"/>
    </w:rPr>
  </w:style>
  <w:style w:type="character" w:customStyle="1" w:styleId="SubtitleChar">
    <w:name w:val="Subtitle Char"/>
    <w:basedOn w:val="DefaultParagraphFont"/>
    <w:link w:val="Subtitle"/>
    <w:uiPriority w:val="11"/>
    <w:rsid w:val="004612B4"/>
    <w:rPr>
      <w:rFonts w:ascii="Arial" w:eastAsiaTheme="minorEastAsia" w:hAnsi="Arial"/>
      <w:b/>
      <w:color w:val="404040" w:themeColor="text1" w:themeTint="BF"/>
      <w:spacing w:val="15"/>
      <w:sz w:val="24"/>
    </w:rPr>
  </w:style>
  <w:style w:type="character" w:styleId="Strong">
    <w:name w:val="Strong"/>
    <w:basedOn w:val="DefaultParagraphFont"/>
    <w:uiPriority w:val="22"/>
    <w:qFormat/>
    <w:rsid w:val="003E11F8"/>
    <w:rPr>
      <w:b/>
      <w:bCs/>
    </w:rPr>
  </w:style>
  <w:style w:type="table" w:styleId="PlainTable1">
    <w:name w:val="Plain Table 1"/>
    <w:basedOn w:val="TableNormal"/>
    <w:uiPriority w:val="41"/>
    <w:rsid w:val="009E42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9325C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325C4"/>
    <w:rPr>
      <w:color w:val="0000FF"/>
      <w:u w:val="single"/>
    </w:rPr>
  </w:style>
  <w:style w:type="character" w:styleId="UnresolvedMention">
    <w:name w:val="Unresolved Mention"/>
    <w:basedOn w:val="DefaultParagraphFont"/>
    <w:uiPriority w:val="99"/>
    <w:semiHidden/>
    <w:unhideWhenUsed/>
    <w:rsid w:val="009A2721"/>
    <w:rPr>
      <w:color w:val="605E5C"/>
      <w:shd w:val="clear" w:color="auto" w:fill="E1DFDD"/>
    </w:rPr>
  </w:style>
  <w:style w:type="character" w:customStyle="1" w:styleId="Heading4Char">
    <w:name w:val="Heading 4 Char"/>
    <w:basedOn w:val="DefaultParagraphFont"/>
    <w:link w:val="Heading4"/>
    <w:uiPriority w:val="9"/>
    <w:rsid w:val="00260F6F"/>
    <w:rPr>
      <w:rFonts w:ascii="Arial" w:eastAsiaTheme="majorEastAsia" w:hAnsi="Arial" w:cstheme="majorBidi"/>
      <w:b/>
      <w:iCs/>
      <w:sz w:val="24"/>
    </w:rPr>
  </w:style>
  <w:style w:type="character" w:styleId="Emphasis">
    <w:name w:val="Emphasis"/>
    <w:basedOn w:val="DefaultParagraphFont"/>
    <w:uiPriority w:val="20"/>
    <w:qFormat/>
    <w:rsid w:val="001C71B7"/>
    <w:rPr>
      <w:i/>
      <w:iCs/>
    </w:rPr>
  </w:style>
  <w:style w:type="paragraph" w:styleId="TOCHeading">
    <w:name w:val="TOC Heading"/>
    <w:basedOn w:val="Heading1"/>
    <w:next w:val="Normal"/>
    <w:uiPriority w:val="39"/>
    <w:unhideWhenUsed/>
    <w:qFormat/>
    <w:rsid w:val="00C902A2"/>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902A2"/>
    <w:pPr>
      <w:spacing w:after="100"/>
    </w:pPr>
  </w:style>
  <w:style w:type="paragraph" w:styleId="TOC2">
    <w:name w:val="toc 2"/>
    <w:basedOn w:val="Normal"/>
    <w:next w:val="Normal"/>
    <w:autoRedefine/>
    <w:uiPriority w:val="39"/>
    <w:unhideWhenUsed/>
    <w:rsid w:val="00C902A2"/>
    <w:pPr>
      <w:spacing w:after="100"/>
      <w:ind w:left="240"/>
    </w:pPr>
  </w:style>
  <w:style w:type="paragraph" w:styleId="TOC3">
    <w:name w:val="toc 3"/>
    <w:basedOn w:val="Normal"/>
    <w:next w:val="Normal"/>
    <w:autoRedefine/>
    <w:uiPriority w:val="39"/>
    <w:unhideWhenUsed/>
    <w:rsid w:val="00C902A2"/>
    <w:pPr>
      <w:spacing w:after="100"/>
      <w:ind w:left="480"/>
    </w:pPr>
  </w:style>
  <w:style w:type="paragraph" w:styleId="BalloonText">
    <w:name w:val="Balloon Text"/>
    <w:basedOn w:val="Normal"/>
    <w:link w:val="BalloonTextChar"/>
    <w:uiPriority w:val="99"/>
    <w:semiHidden/>
    <w:unhideWhenUsed/>
    <w:rsid w:val="00607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08"/>
    <w:rPr>
      <w:rFonts w:ascii="Segoe UI" w:hAnsi="Segoe UI" w:cs="Segoe UI"/>
      <w:sz w:val="18"/>
      <w:szCs w:val="18"/>
    </w:rPr>
  </w:style>
  <w:style w:type="paragraph" w:styleId="Title">
    <w:name w:val="Title"/>
    <w:basedOn w:val="Normal"/>
    <w:next w:val="Normal"/>
    <w:link w:val="TitleChar"/>
    <w:uiPriority w:val="10"/>
    <w:qFormat/>
    <w:rsid w:val="00C93FFA"/>
    <w:pPr>
      <w:spacing w:after="560" w:line="240" w:lineRule="auto"/>
      <w:contextualSpacing/>
    </w:pPr>
    <w:rPr>
      <w:rFonts w:eastAsiaTheme="majorEastAsia" w:cstheme="majorBidi"/>
      <w:b/>
      <w:color w:val="522E91"/>
      <w:spacing w:val="-10"/>
      <w:kern w:val="28"/>
      <w:sz w:val="56"/>
      <w:szCs w:val="56"/>
    </w:rPr>
  </w:style>
  <w:style w:type="character" w:customStyle="1" w:styleId="TitleChar">
    <w:name w:val="Title Char"/>
    <w:basedOn w:val="DefaultParagraphFont"/>
    <w:link w:val="Title"/>
    <w:uiPriority w:val="10"/>
    <w:rsid w:val="00C93FFA"/>
    <w:rPr>
      <w:rFonts w:ascii="Arial" w:eastAsiaTheme="majorEastAsia" w:hAnsi="Arial" w:cstheme="majorBidi"/>
      <w:b/>
      <w:color w:val="522E91"/>
      <w:spacing w:val="-10"/>
      <w:kern w:val="28"/>
      <w:sz w:val="56"/>
      <w:szCs w:val="56"/>
    </w:rPr>
  </w:style>
  <w:style w:type="character" w:customStyle="1" w:styleId="Heading5Char">
    <w:name w:val="Heading 5 Char"/>
    <w:basedOn w:val="DefaultParagraphFont"/>
    <w:link w:val="Heading5"/>
    <w:uiPriority w:val="9"/>
    <w:semiHidden/>
    <w:rsid w:val="00C93FFA"/>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93FFA"/>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93FF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93F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3FFA"/>
    <w:rPr>
      <w:rFonts w:asciiTheme="majorHAnsi" w:eastAsiaTheme="majorEastAsia" w:hAnsiTheme="majorHAnsi" w:cstheme="majorBidi"/>
      <w:i/>
      <w:iCs/>
      <w:color w:val="272727" w:themeColor="text1" w:themeTint="D8"/>
      <w:sz w:val="21"/>
      <w:szCs w:val="21"/>
    </w:rPr>
  </w:style>
  <w:style w:type="table" w:styleId="ListTable1Light">
    <w:name w:val="List Table 1 Light"/>
    <w:basedOn w:val="TableNormal"/>
    <w:uiPriority w:val="46"/>
    <w:locked/>
    <w:rsid w:val="001C086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locked/>
    <w:rsid w:val="001F4AC3"/>
    <w:pPr>
      <w:spacing w:after="0" w:line="240" w:lineRule="auto"/>
    </w:pPr>
    <w:rPr>
      <w:rFonts w:ascii="Arial" w:hAnsi="Arial"/>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rPr>
      <w:cantSplit/>
      <w:tblHeader/>
    </w:tr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IntenseReference">
    <w:name w:val="Intense Reference"/>
    <w:basedOn w:val="DefaultParagraphFont"/>
    <w:uiPriority w:val="32"/>
    <w:qFormat/>
    <w:rsid w:val="002B03C2"/>
    <w:rPr>
      <w:b/>
      <w:bCs/>
      <w:smallCaps/>
      <w:color w:val="4472C4" w:themeColor="accent1"/>
      <w:spacing w:val="5"/>
    </w:rPr>
  </w:style>
  <w:style w:type="paragraph" w:customStyle="1" w:styleId="Numberlist">
    <w:name w:val="Number list"/>
    <w:basedOn w:val="ListParagraph"/>
    <w:next w:val="Normal"/>
    <w:qFormat/>
    <w:rsid w:val="00E0239F"/>
    <w:pPr>
      <w:numPr>
        <w:numId w:val="22"/>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8945">
      <w:bodyDiv w:val="1"/>
      <w:marLeft w:val="0"/>
      <w:marRight w:val="0"/>
      <w:marTop w:val="0"/>
      <w:marBottom w:val="0"/>
      <w:divBdr>
        <w:top w:val="none" w:sz="0" w:space="0" w:color="auto"/>
        <w:left w:val="none" w:sz="0" w:space="0" w:color="auto"/>
        <w:bottom w:val="none" w:sz="0" w:space="0" w:color="auto"/>
        <w:right w:val="none" w:sz="0" w:space="0" w:color="auto"/>
      </w:divBdr>
    </w:div>
    <w:div w:id="563566009">
      <w:bodyDiv w:val="1"/>
      <w:marLeft w:val="0"/>
      <w:marRight w:val="0"/>
      <w:marTop w:val="0"/>
      <w:marBottom w:val="0"/>
      <w:divBdr>
        <w:top w:val="none" w:sz="0" w:space="0" w:color="auto"/>
        <w:left w:val="none" w:sz="0" w:space="0" w:color="auto"/>
        <w:bottom w:val="none" w:sz="0" w:space="0" w:color="auto"/>
        <w:right w:val="none" w:sz="0" w:space="0" w:color="auto"/>
      </w:divBdr>
    </w:div>
    <w:div w:id="1202018428">
      <w:bodyDiv w:val="1"/>
      <w:marLeft w:val="0"/>
      <w:marRight w:val="0"/>
      <w:marTop w:val="0"/>
      <w:marBottom w:val="0"/>
      <w:divBdr>
        <w:top w:val="none" w:sz="0" w:space="0" w:color="auto"/>
        <w:left w:val="none" w:sz="0" w:space="0" w:color="auto"/>
        <w:bottom w:val="none" w:sz="0" w:space="0" w:color="auto"/>
        <w:right w:val="none" w:sz="0" w:space="0" w:color="auto"/>
      </w:divBdr>
    </w:div>
    <w:div w:id="1330670702">
      <w:bodyDiv w:val="1"/>
      <w:marLeft w:val="0"/>
      <w:marRight w:val="0"/>
      <w:marTop w:val="0"/>
      <w:marBottom w:val="0"/>
      <w:divBdr>
        <w:top w:val="none" w:sz="0" w:space="0" w:color="auto"/>
        <w:left w:val="none" w:sz="0" w:space="0" w:color="auto"/>
        <w:bottom w:val="none" w:sz="0" w:space="0" w:color="auto"/>
        <w:right w:val="none" w:sz="0" w:space="0" w:color="auto"/>
      </w:divBdr>
    </w:div>
    <w:div w:id="13460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verpool.gov.uk/admissionappeal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verpool.gov.uk/admissions" TargetMode="External"/><Relationship Id="rId17" Type="http://schemas.openxmlformats.org/officeDocument/2006/relationships/hyperlink" Target="https://liverpool.gov.uk/inyeartransfers" TargetMode="External"/><Relationship Id="rId2" Type="http://schemas.openxmlformats.org/officeDocument/2006/relationships/numbering" Target="numbering.xml"/><Relationship Id="rId16" Type="http://schemas.openxmlformats.org/officeDocument/2006/relationships/hyperlink" Target="https://liverpool.gov.uk/inyeartransf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rpool.gov.uk/admissions" TargetMode="External"/><Relationship Id="rId5" Type="http://schemas.openxmlformats.org/officeDocument/2006/relationships/webSettings" Target="webSettings.xml"/><Relationship Id="rId15" Type="http://schemas.openxmlformats.org/officeDocument/2006/relationships/hyperlink" Target="https://liverpool.gov.uk/inyeartransfers" TargetMode="External"/><Relationship Id="rId10" Type="http://schemas.openxmlformats.org/officeDocument/2006/relationships/hyperlink" Target="https://liverpool.gov.uk/admiss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verpool.gov.uk/inyeartransf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23My%20projects\Accessibility\Accessible%20Corporate%20Templates\external-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2BB2-7287-4D68-8EB7-A4A2608C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external-report.dotx</Template>
  <TotalTime>29</TotalTime>
  <Pages>29</Pages>
  <Words>7012</Words>
  <Characters>39974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Andrea</dc:creator>
  <cp:keywords/>
  <dc:description/>
  <cp:lastModifiedBy>Jones, Andrea</cp:lastModifiedBy>
  <cp:revision>2</cp:revision>
  <dcterms:created xsi:type="dcterms:W3CDTF">2021-04-27T12:36:00Z</dcterms:created>
  <dcterms:modified xsi:type="dcterms:W3CDTF">2021-04-27T13:08:00Z</dcterms:modified>
</cp:coreProperties>
</file>